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E9D" w:rsidRPr="0031583E" w:rsidRDefault="00B4700F" w:rsidP="007029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Příloha č.2 - </w:t>
      </w:r>
      <w:r w:rsidR="00A21E9D">
        <w:rPr>
          <w:color w:val="000080"/>
          <w:sz w:val="32"/>
          <w:szCs w:val="32"/>
        </w:rPr>
        <w:t>Provoz mateřské školy a vnitřní režim pracovišť</w:t>
      </w:r>
    </w:p>
    <w:p w:rsidR="00A21E9D" w:rsidRPr="0031583E" w:rsidRDefault="00A21E9D" w:rsidP="007029F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A21E9D" w:rsidRDefault="00A21E9D" w:rsidP="007029F2">
      <w:pPr>
        <w:tabs>
          <w:tab w:val="left" w:pos="54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Název organizace: </w:t>
      </w:r>
      <w:r w:rsidRPr="009D49D6">
        <w:rPr>
          <w:b/>
          <w:bCs/>
          <w:sz w:val="28"/>
          <w:szCs w:val="28"/>
        </w:rPr>
        <w:t>Mateřská škol</w:t>
      </w:r>
      <w:r>
        <w:rPr>
          <w:b/>
          <w:bCs/>
          <w:sz w:val="28"/>
          <w:szCs w:val="28"/>
        </w:rPr>
        <w:t>a Velké Meziříčí, příspěvková organizace</w:t>
      </w:r>
      <w:r w:rsidRPr="009D49D6">
        <w:rPr>
          <w:b/>
          <w:bCs/>
          <w:sz w:val="28"/>
          <w:szCs w:val="28"/>
        </w:rPr>
        <w:t xml:space="preserve"> </w:t>
      </w:r>
    </w:p>
    <w:p w:rsidR="00A21E9D" w:rsidRPr="009D49D6" w:rsidRDefault="00A21E9D" w:rsidP="007029F2">
      <w:pPr>
        <w:tabs>
          <w:tab w:val="left" w:pos="54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Adresa: Čechova 1523/10</w:t>
      </w:r>
      <w:r w:rsidRPr="009D49D6">
        <w:rPr>
          <w:b/>
          <w:bCs/>
          <w:sz w:val="28"/>
          <w:szCs w:val="28"/>
        </w:rPr>
        <w:t>, 594 01 Velké Meziříčí</w:t>
      </w:r>
    </w:p>
    <w:p w:rsidR="00A21E9D" w:rsidRPr="009D49D6" w:rsidRDefault="00A21E9D" w:rsidP="007029F2">
      <w:pPr>
        <w:tabs>
          <w:tab w:val="left" w:pos="54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70993114</w:t>
      </w:r>
    </w:p>
    <w:p w:rsidR="00A21E9D" w:rsidRPr="009D49D6" w:rsidRDefault="00A21E9D" w:rsidP="007029F2">
      <w:pPr>
        <w:tabs>
          <w:tab w:val="left" w:pos="540"/>
        </w:tabs>
        <w:spacing w:line="360" w:lineRule="auto"/>
        <w:jc w:val="both"/>
        <w:rPr>
          <w:b/>
          <w:bCs/>
          <w:sz w:val="28"/>
          <w:szCs w:val="28"/>
        </w:rPr>
      </w:pPr>
      <w:r w:rsidRPr="009D49D6">
        <w:rPr>
          <w:b/>
          <w:bCs/>
          <w:sz w:val="28"/>
          <w:szCs w:val="28"/>
        </w:rPr>
        <w:t>Zřizova</w:t>
      </w:r>
      <w:r>
        <w:rPr>
          <w:b/>
          <w:bCs/>
          <w:sz w:val="28"/>
          <w:szCs w:val="28"/>
        </w:rPr>
        <w:t>tel: Město Velké Meziříčí</w:t>
      </w:r>
      <w:r w:rsidRPr="009D49D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Radnická 29/1, 594 13</w:t>
      </w:r>
      <w:r w:rsidRPr="009D49D6">
        <w:rPr>
          <w:b/>
          <w:bCs/>
          <w:sz w:val="28"/>
          <w:szCs w:val="28"/>
        </w:rPr>
        <w:t xml:space="preserve"> Velké Meziříčí</w:t>
      </w:r>
    </w:p>
    <w:p w:rsidR="00A21E9D" w:rsidRDefault="00A21E9D" w:rsidP="007029F2">
      <w:pPr>
        <w:tabs>
          <w:tab w:val="left" w:pos="54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Kapacita: 4</w:t>
      </w:r>
      <w:r w:rsidR="00221F1A">
        <w:rPr>
          <w:b/>
          <w:bCs/>
          <w:sz w:val="28"/>
          <w:szCs w:val="28"/>
        </w:rPr>
        <w:t>29</w:t>
      </w:r>
      <w:r w:rsidRPr="009D49D6">
        <w:rPr>
          <w:b/>
          <w:bCs/>
          <w:sz w:val="28"/>
          <w:szCs w:val="28"/>
        </w:rPr>
        <w:t xml:space="preserve"> dětí</w:t>
      </w:r>
    </w:p>
    <w:p w:rsidR="00A21E9D" w:rsidRDefault="00A21E9D" w:rsidP="007029F2">
      <w:pPr>
        <w:pStyle w:val="Bezmezer"/>
        <w:spacing w:line="360" w:lineRule="auto"/>
        <w:jc w:val="both"/>
        <w:rPr>
          <w:iCs/>
        </w:rPr>
      </w:pPr>
    </w:p>
    <w:p w:rsidR="00A21E9D" w:rsidRPr="001D31E1" w:rsidRDefault="00A21E9D" w:rsidP="005D501E">
      <w:pPr>
        <w:spacing w:line="360" w:lineRule="auto"/>
        <w:jc w:val="both"/>
      </w:pPr>
      <w:r w:rsidRPr="001D31E1">
        <w:t xml:space="preserve">Zařízení pro výchovu a vzdělávání § 7 odst. 1 zákona č. 258/2000 Sb. </w:t>
      </w:r>
      <w:r>
        <w:t>stanovují</w:t>
      </w:r>
      <w:r w:rsidRPr="001D31E1">
        <w:t xml:space="preserve"> režim dne zohledňující věkové a fyz</w:t>
      </w:r>
      <w:r>
        <w:t>ické zvláštnosti dětí, podmínky</w:t>
      </w:r>
      <w:r w:rsidRPr="001D31E1">
        <w:t xml:space="preserve"> jejich pohybové výchovy a otužování, režim </w:t>
      </w:r>
      <w:proofErr w:type="gramStart"/>
      <w:r w:rsidRPr="001D31E1">
        <w:t>stravování  včetně</w:t>
      </w:r>
      <w:proofErr w:type="gramEnd"/>
      <w:r w:rsidRPr="001D31E1">
        <w:t xml:space="preserve"> pitného  režimu, popř. nakládání s prádlem v provozním řádu § 7 odst. 2 zákona.</w:t>
      </w:r>
    </w:p>
    <w:p w:rsidR="00A21E9D" w:rsidRDefault="00A21E9D" w:rsidP="007029F2">
      <w:pPr>
        <w:pStyle w:val="Bezmezer"/>
        <w:spacing w:line="360" w:lineRule="auto"/>
        <w:jc w:val="both"/>
        <w:rPr>
          <w:iCs/>
        </w:rPr>
      </w:pPr>
    </w:p>
    <w:p w:rsidR="00A21E9D" w:rsidRPr="006D330F" w:rsidRDefault="00A21E9D" w:rsidP="007467B7">
      <w:pPr>
        <w:pStyle w:val="Bezmezer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iCs/>
        </w:rPr>
        <w:t>Provoz mateřské školy a vnitřní režim pracovišť</w:t>
      </w:r>
      <w:r w:rsidRPr="007029F2">
        <w:rPr>
          <w:iCs/>
        </w:rPr>
        <w:t xml:space="preserve"> nenahr</w:t>
      </w:r>
      <w:r>
        <w:rPr>
          <w:iCs/>
        </w:rPr>
        <w:t>azuje školní řád. N</w:t>
      </w:r>
      <w:r w:rsidRPr="007029F2">
        <w:rPr>
          <w:iCs/>
        </w:rPr>
        <w:t xml:space="preserve">emusí obsahovat ustanovení, která jsou shodná se školním řádem. </w:t>
      </w:r>
    </w:p>
    <w:p w:rsidR="00A21E9D" w:rsidRPr="007467B7" w:rsidRDefault="00A21E9D" w:rsidP="007467B7">
      <w:pPr>
        <w:pStyle w:val="Bezmezer"/>
        <w:spacing w:line="360" w:lineRule="auto"/>
        <w:jc w:val="both"/>
      </w:pPr>
    </w:p>
    <w:p w:rsidR="00A21E9D" w:rsidRPr="009C0098" w:rsidRDefault="00A21E9D" w:rsidP="007467B7">
      <w:pPr>
        <w:pStyle w:val="Bezmezer"/>
        <w:spacing w:line="360" w:lineRule="auto"/>
        <w:jc w:val="both"/>
        <w:rPr>
          <w:b/>
          <w:i/>
          <w:sz w:val="28"/>
          <w:szCs w:val="28"/>
        </w:rPr>
      </w:pPr>
      <w:r w:rsidRPr="009C0098">
        <w:rPr>
          <w:b/>
          <w:bCs/>
          <w:i/>
          <w:sz w:val="28"/>
          <w:szCs w:val="28"/>
        </w:rPr>
        <w:t>Popis zařízení</w:t>
      </w:r>
      <w:r w:rsidRPr="009C0098">
        <w:rPr>
          <w:b/>
          <w:i/>
          <w:sz w:val="28"/>
          <w:szCs w:val="28"/>
        </w:rPr>
        <w:t xml:space="preserve"> (</w:t>
      </w:r>
      <w:r w:rsidRPr="009C0098">
        <w:rPr>
          <w:b/>
          <w:i/>
          <w:iCs/>
          <w:sz w:val="28"/>
          <w:szCs w:val="28"/>
        </w:rPr>
        <w:t>vyhláška č. 14/2005 Sb., o předškolním vzdělávání</w:t>
      </w:r>
      <w:r w:rsidRPr="009C0098">
        <w:rPr>
          <w:b/>
          <w:i/>
          <w:sz w:val="28"/>
          <w:szCs w:val="28"/>
        </w:rPr>
        <w:t>):</w:t>
      </w:r>
    </w:p>
    <w:p w:rsidR="00A21E9D" w:rsidRPr="00CC6257" w:rsidRDefault="00A21E9D" w:rsidP="007467B7">
      <w:pPr>
        <w:pStyle w:val="Bezmezer"/>
        <w:spacing w:line="360" w:lineRule="auto"/>
        <w:jc w:val="both"/>
        <w:rPr>
          <w:b/>
        </w:rPr>
      </w:pPr>
      <w:r w:rsidRPr="00CC6257">
        <w:rPr>
          <w:b/>
        </w:rPr>
        <w:t>Mateřská škola Velké Meziříčí, příspěvková organizace je tvořena pěti odloučenými pracovišti</w:t>
      </w:r>
      <w:r>
        <w:rPr>
          <w:b/>
        </w:rPr>
        <w:t xml:space="preserve"> s celodenním provozem</w:t>
      </w:r>
      <w:r w:rsidRPr="00CC6257">
        <w:rPr>
          <w:b/>
        </w:rPr>
        <w:t xml:space="preserve">: </w:t>
      </w:r>
    </w:p>
    <w:p w:rsidR="00A21E9D" w:rsidRDefault="00A21E9D" w:rsidP="00607A23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bCs/>
        </w:rPr>
      </w:pPr>
      <w:r>
        <w:rPr>
          <w:bCs/>
        </w:rPr>
        <w:t xml:space="preserve">   MŠ Sokolovská s kapacitou 100 dětí - 4 homogenní třídy (25/25/25/25);</w:t>
      </w:r>
    </w:p>
    <w:p w:rsidR="00A21E9D" w:rsidRDefault="00A21E9D" w:rsidP="00704130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bCs/>
        </w:rPr>
      </w:pPr>
      <w:r>
        <w:rPr>
          <w:bCs/>
        </w:rPr>
        <w:t xml:space="preserve">   MŠ Sportovní s kapacitou 78 dětí - 3 homogenní třídy (26/26/26);  </w:t>
      </w:r>
    </w:p>
    <w:p w:rsidR="00A21E9D" w:rsidRDefault="00A21E9D" w:rsidP="00704130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bCs/>
        </w:rPr>
      </w:pPr>
      <w:r>
        <w:rPr>
          <w:bCs/>
        </w:rPr>
        <w:t xml:space="preserve">   MŠ Čechova s kapacitou 100 dětí - 4 homogenní třídy (25/25/25/25);   </w:t>
      </w:r>
    </w:p>
    <w:p w:rsidR="00A21E9D" w:rsidRDefault="00A21E9D" w:rsidP="00704130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bCs/>
        </w:rPr>
      </w:pPr>
      <w:r>
        <w:rPr>
          <w:bCs/>
        </w:rPr>
        <w:t xml:space="preserve">   MŠ Nad Plovárnou s kapacitou 56 dětí - 2 heterogenní třídy (28/28)  </w:t>
      </w:r>
    </w:p>
    <w:p w:rsidR="00A21E9D" w:rsidRPr="00AC5DE7" w:rsidRDefault="00A21E9D" w:rsidP="00704130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bCs/>
        </w:rPr>
      </w:pPr>
      <w:r>
        <w:rPr>
          <w:bCs/>
        </w:rPr>
        <w:t xml:space="preserve">   MŠ Mírová/MŠ </w:t>
      </w:r>
      <w:proofErr w:type="spellStart"/>
      <w:r>
        <w:rPr>
          <w:bCs/>
        </w:rPr>
        <w:t>Oslavická</w:t>
      </w:r>
      <w:proofErr w:type="spellEnd"/>
      <w:r>
        <w:rPr>
          <w:bCs/>
        </w:rPr>
        <w:t xml:space="preserve"> s kapacitou 84 dětí - 3 heterogenní třídy (28/28/28).</w:t>
      </w:r>
    </w:p>
    <w:p w:rsidR="00A21E9D" w:rsidRDefault="00A21E9D" w:rsidP="009C0098">
      <w:pPr>
        <w:pStyle w:val="aTre1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A21E9D" w:rsidRPr="007467B7" w:rsidRDefault="00A21E9D" w:rsidP="009C0098">
      <w:pPr>
        <w:pStyle w:val="aTre1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7467B7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účinností od 1. 9. 2020 dle novely</w:t>
      </w:r>
      <w:r w:rsidRPr="007467B7">
        <w:rPr>
          <w:rFonts w:cs="Times New Roman"/>
          <w:sz w:val="24"/>
          <w:szCs w:val="24"/>
        </w:rPr>
        <w:t xml:space="preserve"> vyhláš</w:t>
      </w:r>
      <w:r>
        <w:rPr>
          <w:rFonts w:cs="Times New Roman"/>
          <w:sz w:val="24"/>
          <w:szCs w:val="24"/>
        </w:rPr>
        <w:t xml:space="preserve">ky o předškolním vzdělávání se </w:t>
      </w:r>
      <w:r w:rsidRPr="007467B7">
        <w:rPr>
          <w:rFonts w:cs="Times New Roman"/>
          <w:sz w:val="24"/>
          <w:szCs w:val="24"/>
        </w:rPr>
        <w:t xml:space="preserve">za každé ve třídě </w:t>
      </w:r>
      <w:r>
        <w:rPr>
          <w:rFonts w:cs="Times New Roman"/>
          <w:sz w:val="24"/>
          <w:szCs w:val="24"/>
        </w:rPr>
        <w:t xml:space="preserve">zařazené dítě mladší tří let </w:t>
      </w:r>
      <w:r w:rsidRPr="007467B7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doby dovršení 3 let věku</w:t>
      </w:r>
      <w:r w:rsidRPr="007467B7">
        <w:rPr>
          <w:rFonts w:cs="Times New Roman"/>
          <w:sz w:val="24"/>
          <w:szCs w:val="24"/>
        </w:rPr>
        <w:t xml:space="preserve"> nejvyšší počet dětí ve třídě snižuje o 2 děti. Tímto postupem lze snížit nejvyšší počet dětí ve třídě nejvýše o 6. Nastavení podmínek a počtu pro vzdělávání dětí mladších tří let</w:t>
      </w:r>
      <w:r>
        <w:rPr>
          <w:rFonts w:cs="Times New Roman"/>
          <w:sz w:val="24"/>
          <w:szCs w:val="24"/>
        </w:rPr>
        <w:t xml:space="preserve"> je nadále v kompetenci ředitelky školy</w:t>
      </w:r>
      <w:r w:rsidRPr="007467B7">
        <w:rPr>
          <w:rFonts w:cs="Times New Roman"/>
          <w:sz w:val="24"/>
          <w:szCs w:val="24"/>
        </w:rPr>
        <w:t xml:space="preserve">. </w:t>
      </w:r>
      <w:r w:rsidR="00221F1A">
        <w:rPr>
          <w:rFonts w:cs="Times New Roman"/>
          <w:sz w:val="24"/>
          <w:szCs w:val="24"/>
        </w:rPr>
        <w:t xml:space="preserve">             </w:t>
      </w:r>
      <w:r w:rsidR="00221F1A">
        <w:rPr>
          <w:rFonts w:cs="Times New Roman"/>
          <w:sz w:val="24"/>
          <w:szCs w:val="24"/>
        </w:rPr>
        <w:lastRenderedPageBreak/>
        <w:t>S účinností od 20.5. 2022 v souladu se zákonem Lex Ukrajina došlo v naší organizaci ke zvýšení nejvyššího povoleného počtu dětí na 429. Tato výjimka platí do konce školního roku 2022/2023.</w:t>
      </w:r>
    </w:p>
    <w:p w:rsidR="00A21E9D" w:rsidRDefault="00A21E9D" w:rsidP="00D524F3">
      <w:pPr>
        <w:spacing w:line="360" w:lineRule="auto"/>
        <w:jc w:val="both"/>
        <w:rPr>
          <w:b/>
          <w:i/>
          <w:sz w:val="28"/>
          <w:szCs w:val="28"/>
        </w:rPr>
      </w:pPr>
    </w:p>
    <w:p w:rsidR="00A21E9D" w:rsidRPr="009D5C7F" w:rsidRDefault="00A21E9D" w:rsidP="00D524F3">
      <w:pPr>
        <w:spacing w:line="360" w:lineRule="auto"/>
        <w:jc w:val="both"/>
        <w:rPr>
          <w:b/>
          <w:i/>
          <w:sz w:val="28"/>
          <w:szCs w:val="28"/>
        </w:rPr>
      </w:pPr>
      <w:r w:rsidRPr="009D5C7F">
        <w:rPr>
          <w:b/>
          <w:i/>
          <w:sz w:val="28"/>
          <w:szCs w:val="28"/>
        </w:rPr>
        <w:t>Provozní podmínky a prostorové podmínky:</w:t>
      </w:r>
    </w:p>
    <w:p w:rsidR="00A21E9D" w:rsidRDefault="00A21E9D" w:rsidP="00D524F3">
      <w:pPr>
        <w:numPr>
          <w:ilvl w:val="0"/>
          <w:numId w:val="6"/>
        </w:numPr>
        <w:spacing w:line="360" w:lineRule="auto"/>
        <w:jc w:val="both"/>
      </w:pPr>
      <w:r>
        <w:t>škola (odloučená pracoviště) má pitnou nezávadnou vodu;</w:t>
      </w:r>
    </w:p>
    <w:p w:rsidR="00A21E9D" w:rsidRDefault="00A21E9D" w:rsidP="00D524F3">
      <w:pPr>
        <w:pStyle w:val="Zkladntextodsazen"/>
        <w:numPr>
          <w:ilvl w:val="0"/>
          <w:numId w:val="6"/>
        </w:numPr>
        <w:spacing w:line="360" w:lineRule="auto"/>
        <w:jc w:val="both"/>
      </w:pPr>
      <w:r>
        <w:t>denní režim respektuje věkové zvláštnosti dětí;</w:t>
      </w:r>
    </w:p>
    <w:p w:rsidR="00A21E9D" w:rsidRDefault="00A21E9D" w:rsidP="00D524F3">
      <w:pPr>
        <w:numPr>
          <w:ilvl w:val="0"/>
          <w:numId w:val="6"/>
        </w:numPr>
        <w:spacing w:line="360" w:lineRule="auto"/>
        <w:jc w:val="both"/>
      </w:pPr>
      <w:r>
        <w:t xml:space="preserve">prostorové </w:t>
      </w:r>
      <w:proofErr w:type="gramStart"/>
      <w:r>
        <w:t>podmínky - na</w:t>
      </w:r>
      <w:proofErr w:type="gramEnd"/>
      <w:r>
        <w:t xml:space="preserve"> jedno dítě ve třídě = 4m, na lehátko = 1,7m;</w:t>
      </w:r>
    </w:p>
    <w:p w:rsidR="00A21E9D" w:rsidRDefault="00A21E9D" w:rsidP="00D524F3">
      <w:pPr>
        <w:numPr>
          <w:ilvl w:val="0"/>
          <w:numId w:val="6"/>
        </w:numPr>
        <w:spacing w:line="360" w:lineRule="auto"/>
        <w:jc w:val="both"/>
      </w:pPr>
      <w:r>
        <w:t>lehátka se po provětrání ukládají na příslušné místo;</w:t>
      </w:r>
    </w:p>
    <w:p w:rsidR="00A21E9D" w:rsidRDefault="00A21E9D" w:rsidP="00D524F3">
      <w:pPr>
        <w:numPr>
          <w:ilvl w:val="0"/>
          <w:numId w:val="6"/>
        </w:numPr>
        <w:spacing w:line="360" w:lineRule="auto"/>
        <w:jc w:val="both"/>
      </w:pPr>
      <w:r>
        <w:t>lůžkoviny a pyžama se ukládají zvlášť do polic k tomu určeným;</w:t>
      </w:r>
    </w:p>
    <w:p w:rsidR="00A21E9D" w:rsidRDefault="00A21E9D" w:rsidP="00D524F3">
      <w:pPr>
        <w:numPr>
          <w:ilvl w:val="0"/>
          <w:numId w:val="6"/>
        </w:numPr>
        <w:spacing w:line="360" w:lineRule="auto"/>
        <w:jc w:val="both"/>
      </w:pPr>
      <w:r>
        <w:t>WC i umývárny jsou vybavena pro počet dětí v souladu se stanovenou kapacitou;</w:t>
      </w:r>
    </w:p>
    <w:p w:rsidR="00A21E9D" w:rsidRDefault="00A21E9D" w:rsidP="00D524F3">
      <w:pPr>
        <w:numPr>
          <w:ilvl w:val="0"/>
          <w:numId w:val="7"/>
        </w:numPr>
        <w:spacing w:line="360" w:lineRule="auto"/>
        <w:jc w:val="both"/>
      </w:pPr>
      <w:r>
        <w:t xml:space="preserve">ve třídách jsou umístěny teploměry </w:t>
      </w:r>
      <w:smartTag w:uri="urn:schemas-microsoft-com:office:smarttags" w:element="metricconverter">
        <w:smartTagPr>
          <w:attr w:name="ProductID" w:val="1,5 m"/>
        </w:smartTagPr>
        <w:r>
          <w:t>1,5 m</w:t>
        </w:r>
      </w:smartTag>
      <w:r>
        <w:t xml:space="preserve"> nad zemí, teplota ve třídě je </w:t>
      </w:r>
      <w:proofErr w:type="gramStart"/>
      <w:r>
        <w:t>20 – 22</w:t>
      </w:r>
      <w:proofErr w:type="gramEnd"/>
      <w:r>
        <w:t xml:space="preserve"> stupňů;</w:t>
      </w:r>
    </w:p>
    <w:p w:rsidR="00A21E9D" w:rsidRDefault="00A21E9D" w:rsidP="00D524F3">
      <w:pPr>
        <w:numPr>
          <w:ilvl w:val="0"/>
          <w:numId w:val="7"/>
        </w:numPr>
        <w:spacing w:line="360" w:lineRule="auto"/>
        <w:jc w:val="both"/>
      </w:pPr>
      <w:r>
        <w:t>při odpočinku nesmí teplota klesnout pod 18 stupňů, nejvyšší přípustná teplota ve třídách je 26 stupňů;</w:t>
      </w:r>
    </w:p>
    <w:p w:rsidR="00A21E9D" w:rsidRDefault="00A21E9D" w:rsidP="00D524F3">
      <w:pPr>
        <w:numPr>
          <w:ilvl w:val="0"/>
          <w:numId w:val="7"/>
        </w:numPr>
        <w:spacing w:line="360" w:lineRule="auto"/>
        <w:jc w:val="both"/>
      </w:pPr>
      <w:r>
        <w:t>před slunečním zářením jsou děti chráněny žaluziemi;</w:t>
      </w:r>
    </w:p>
    <w:p w:rsidR="00A21E9D" w:rsidRDefault="00A21E9D" w:rsidP="00D524F3">
      <w:pPr>
        <w:numPr>
          <w:ilvl w:val="0"/>
          <w:numId w:val="7"/>
        </w:numPr>
        <w:spacing w:line="360" w:lineRule="auto"/>
        <w:jc w:val="both"/>
      </w:pPr>
      <w:r>
        <w:t>na WC je teplota cca 18 stupňů;</w:t>
      </w:r>
    </w:p>
    <w:p w:rsidR="00A21E9D" w:rsidRDefault="00A21E9D" w:rsidP="00D524F3">
      <w:pPr>
        <w:numPr>
          <w:ilvl w:val="0"/>
          <w:numId w:val="7"/>
        </w:numPr>
        <w:spacing w:line="360" w:lineRule="auto"/>
        <w:jc w:val="both"/>
      </w:pPr>
      <w:r>
        <w:t>v zimním období při mimořádně chladných dnech (tj. –15 stupňů) nesmí teplota klesnout pod 18 stupňů (povoleny jsou maximálně 3 dny) a pod 16 stupňů (povolen pouze jeden);</w:t>
      </w:r>
    </w:p>
    <w:p w:rsidR="00A21E9D" w:rsidRDefault="00A21E9D" w:rsidP="00D524F3">
      <w:pPr>
        <w:pStyle w:val="Zkladntextodsazen"/>
        <w:numPr>
          <w:ilvl w:val="0"/>
          <w:numId w:val="8"/>
        </w:numPr>
        <w:spacing w:line="360" w:lineRule="auto"/>
        <w:jc w:val="both"/>
      </w:pPr>
      <w:r>
        <w:t>osvětlení je zářivkové.</w:t>
      </w:r>
    </w:p>
    <w:p w:rsidR="00A21E9D" w:rsidRDefault="00A21E9D" w:rsidP="009C0098">
      <w:pPr>
        <w:spacing w:line="360" w:lineRule="auto"/>
        <w:jc w:val="both"/>
        <w:rPr>
          <w:b/>
          <w:bCs/>
          <w:i/>
          <w:sz w:val="28"/>
          <w:szCs w:val="28"/>
        </w:rPr>
      </w:pPr>
    </w:p>
    <w:p w:rsidR="00A21E9D" w:rsidRPr="008C38CD" w:rsidRDefault="00A21E9D" w:rsidP="009C0098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8C38CD">
        <w:rPr>
          <w:b/>
          <w:bCs/>
          <w:i/>
          <w:sz w:val="28"/>
          <w:szCs w:val="28"/>
        </w:rPr>
        <w:t>Vnitřní denní režim při vzdělávání</w:t>
      </w:r>
      <w:r>
        <w:rPr>
          <w:b/>
          <w:bCs/>
          <w:i/>
          <w:sz w:val="28"/>
          <w:szCs w:val="28"/>
        </w:rPr>
        <w:t>:</w:t>
      </w:r>
      <w:r w:rsidRPr="008C38CD">
        <w:rPr>
          <w:b/>
          <w:bCs/>
          <w:i/>
          <w:sz w:val="28"/>
          <w:szCs w:val="28"/>
        </w:rPr>
        <w:t xml:space="preserve"> </w:t>
      </w:r>
    </w:p>
    <w:p w:rsidR="00A21E9D" w:rsidRDefault="00A21E9D" w:rsidP="002C6A22">
      <w:pPr>
        <w:pStyle w:val="Zkladntextodsazen"/>
        <w:spacing w:line="360" w:lineRule="auto"/>
        <w:ind w:left="0"/>
        <w:jc w:val="both"/>
      </w:pPr>
      <w:r>
        <w:t xml:space="preserve">Provoz mateřské školy je celodenní, začíná v 6.00 hodin a končí v 16.30 hodin. Děti se obvykle scházejí do 8 hodin, jinak po dohodě s učitelkou podle aktuální potřeby rodičů. Rodiče předávají děti do MŠ zdravé, vyskytne – </w:t>
      </w:r>
      <w:proofErr w:type="spellStart"/>
      <w:r>
        <w:t>li</w:t>
      </w:r>
      <w:proofErr w:type="spellEnd"/>
      <w:r>
        <w:t xml:space="preserve"> se infekční onemocnění, rodiče tuto skutečnost neprodleně ohlásí škole. V případě příznaků onemocnění učitelka telefonicky informuje rodiče.</w:t>
      </w: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EA413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tbl>
      <w:tblPr>
        <w:tblpPr w:leftFromText="141" w:rightFromText="141" w:vertAnchor="text" w:horzAnchor="margin" w:tblpY="-70"/>
        <w:tblW w:w="9360" w:type="dxa"/>
        <w:tblBorders>
          <w:top w:val="single" w:sz="12" w:space="0" w:color="000000"/>
          <w:bottom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A21E9D" w:rsidTr="00702E07">
        <w:tc>
          <w:tcPr>
            <w:tcW w:w="9360" w:type="dxa"/>
            <w:tcBorders>
              <w:top w:val="single" w:sz="12" w:space="0" w:color="000000"/>
              <w:bottom w:val="single" w:sz="6" w:space="0" w:color="000000"/>
            </w:tcBorders>
            <w:shd w:val="solid" w:color="800080" w:fill="FFFFFF"/>
          </w:tcPr>
          <w:p w:rsidR="00A21E9D" w:rsidRDefault="00A21E9D" w:rsidP="00702E07">
            <w:pPr>
              <w:pStyle w:val="Zkladntextodsazen"/>
              <w:spacing w:line="360" w:lineRule="auto"/>
              <w:ind w:left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Obvyklý denní program:</w:t>
            </w:r>
          </w:p>
        </w:tc>
      </w:tr>
      <w:tr w:rsidR="00A21E9D" w:rsidTr="00702E07">
        <w:trPr>
          <w:trHeight w:val="7975"/>
        </w:trPr>
        <w:tc>
          <w:tcPr>
            <w:tcW w:w="9360" w:type="dxa"/>
            <w:tcBorders>
              <w:top w:val="single" w:sz="6" w:space="0" w:color="000000"/>
              <w:bottom w:val="single" w:sz="12" w:space="0" w:color="000000"/>
            </w:tcBorders>
            <w:shd w:val="solid" w:color="C0C0C0" w:fill="FFFFFF"/>
          </w:tcPr>
          <w:p w:rsidR="00A21E9D" w:rsidRDefault="00A21E9D" w:rsidP="00702E07">
            <w:pPr>
              <w:spacing w:before="100" w:beforeAutospacing="1" w:after="100" w:afterAutospacing="1" w:line="360" w:lineRule="auto"/>
              <w:rPr>
                <w:rStyle w:val="Zdraznn"/>
                <w:b/>
                <w:bCs/>
                <w:i w:val="0"/>
                <w:iCs/>
              </w:rPr>
            </w:pPr>
          </w:p>
          <w:p w:rsidR="00A21E9D" w:rsidRDefault="00A21E9D" w:rsidP="00702E07">
            <w:pPr>
              <w:spacing w:before="100" w:beforeAutospacing="1" w:after="100" w:afterAutospacing="1" w:line="360" w:lineRule="auto"/>
              <w:jc w:val="both"/>
            </w:pPr>
            <w:r>
              <w:rPr>
                <w:rStyle w:val="Zdraznn"/>
                <w:b/>
                <w:bCs/>
                <w:iCs/>
              </w:rPr>
              <w:t>6.00 – 09.</w:t>
            </w:r>
            <w:r w:rsidRPr="00CA0CA6">
              <w:rPr>
                <w:rStyle w:val="Zdraznn"/>
                <w:b/>
                <w:bCs/>
                <w:iCs/>
              </w:rPr>
              <w:t>30 hod</w:t>
            </w:r>
            <w:r>
              <w:rPr>
                <w:rStyle w:val="Zdraznn"/>
                <w:b/>
                <w:bCs/>
                <w:iCs/>
              </w:rPr>
              <w:t xml:space="preserve"> -</w:t>
            </w:r>
            <w:r>
              <w:rPr>
                <w:i/>
              </w:rPr>
              <w:t xml:space="preserve"> </w:t>
            </w:r>
            <w:r w:rsidRPr="00CA0CA6">
              <w:t>scházení dětí</w:t>
            </w:r>
            <w:r>
              <w:t xml:space="preserve">, ranní pozdrav v kroužku, spontánní hry, činnosti související s integrovaným blokem a konkrétním tématem, hygiena, přesnídávka a příprava na pobyt venku </w:t>
            </w:r>
          </w:p>
          <w:p w:rsidR="00A21E9D" w:rsidRDefault="00A21E9D" w:rsidP="00702E07">
            <w:pPr>
              <w:numPr>
                <w:ilvl w:val="1"/>
                <w:numId w:val="3"/>
              </w:numPr>
              <w:spacing w:before="100" w:beforeAutospacing="1" w:after="100" w:afterAutospacing="1" w:line="360" w:lineRule="auto"/>
            </w:pPr>
            <w:r>
              <w:rPr>
                <w:rStyle w:val="Zdraznn"/>
                <w:b/>
                <w:bCs/>
                <w:iCs/>
              </w:rPr>
              <w:t xml:space="preserve"> 11.</w:t>
            </w:r>
            <w:r w:rsidRPr="00CA0CA6">
              <w:rPr>
                <w:rStyle w:val="Zdraznn"/>
                <w:b/>
                <w:bCs/>
                <w:iCs/>
              </w:rPr>
              <w:t>45 hod</w:t>
            </w:r>
            <w:r>
              <w:rPr>
                <w:rStyle w:val="Zdraznn"/>
                <w:b/>
                <w:bCs/>
                <w:iCs/>
              </w:rPr>
              <w:t xml:space="preserve"> -</w:t>
            </w:r>
            <w:r>
              <w:rPr>
                <w:i/>
              </w:rPr>
              <w:t xml:space="preserve"> </w:t>
            </w:r>
            <w:r>
              <w:t xml:space="preserve">pobyt venku </w:t>
            </w:r>
          </w:p>
          <w:p w:rsidR="00A21E9D" w:rsidRDefault="00A21E9D" w:rsidP="00702E07">
            <w:pPr>
              <w:spacing w:before="100" w:beforeAutospacing="1" w:after="100" w:afterAutospacing="1" w:line="360" w:lineRule="auto"/>
            </w:pPr>
            <w:r>
              <w:rPr>
                <w:rStyle w:val="Zdraznn"/>
                <w:b/>
                <w:bCs/>
                <w:iCs/>
              </w:rPr>
              <w:t>11.45 – 12.</w:t>
            </w:r>
            <w:r w:rsidRPr="00CA0CA6">
              <w:rPr>
                <w:rStyle w:val="Zdraznn"/>
                <w:b/>
                <w:bCs/>
                <w:iCs/>
              </w:rPr>
              <w:t>15 hod</w:t>
            </w:r>
            <w:r>
              <w:rPr>
                <w:rStyle w:val="Zdraznn"/>
                <w:b/>
                <w:bCs/>
                <w:iCs/>
              </w:rPr>
              <w:t xml:space="preserve"> -</w:t>
            </w:r>
            <w:r>
              <w:rPr>
                <w:i/>
              </w:rPr>
              <w:t xml:space="preserve"> </w:t>
            </w:r>
            <w:r>
              <w:t xml:space="preserve">hygiena, oběd </w:t>
            </w:r>
          </w:p>
          <w:p w:rsidR="00A21E9D" w:rsidRDefault="00A21E9D" w:rsidP="00702E07">
            <w:pPr>
              <w:spacing w:before="100" w:beforeAutospacing="1" w:after="100" w:afterAutospacing="1" w:line="360" w:lineRule="auto"/>
              <w:jc w:val="both"/>
            </w:pPr>
            <w:r>
              <w:rPr>
                <w:rStyle w:val="Zdraznn"/>
                <w:b/>
                <w:bCs/>
                <w:iCs/>
              </w:rPr>
              <w:t>12.15 – 14.</w:t>
            </w:r>
            <w:r w:rsidRPr="00CA0CA6">
              <w:rPr>
                <w:rStyle w:val="Zdraznn"/>
                <w:b/>
                <w:bCs/>
                <w:iCs/>
              </w:rPr>
              <w:t>00 hod</w:t>
            </w:r>
            <w:r>
              <w:rPr>
                <w:rStyle w:val="Zdraznn"/>
                <w:b/>
                <w:bCs/>
                <w:iCs/>
              </w:rPr>
              <w:t xml:space="preserve"> - </w:t>
            </w:r>
            <w:r>
              <w:t xml:space="preserve">hygiena, odpočinek dětí (délka odpočinku dle skutečné potřeby dětí, aktivity pro nespící děti) </w:t>
            </w:r>
          </w:p>
          <w:p w:rsidR="00A21E9D" w:rsidRDefault="00A21E9D" w:rsidP="00702E07">
            <w:pPr>
              <w:spacing w:before="100" w:beforeAutospacing="1" w:after="100" w:afterAutospacing="1" w:line="360" w:lineRule="auto"/>
            </w:pPr>
            <w:r>
              <w:rPr>
                <w:rStyle w:val="Zdraznn"/>
                <w:b/>
                <w:bCs/>
                <w:iCs/>
              </w:rPr>
              <w:t>14.00 – 16.30</w:t>
            </w:r>
            <w:r w:rsidRPr="00CA0CA6">
              <w:rPr>
                <w:rStyle w:val="Zdraznn"/>
                <w:b/>
                <w:bCs/>
                <w:iCs/>
              </w:rPr>
              <w:t xml:space="preserve"> hod</w:t>
            </w:r>
            <w:r>
              <w:rPr>
                <w:rStyle w:val="Zdraznn"/>
                <w:b/>
                <w:bCs/>
                <w:iCs/>
              </w:rPr>
              <w:t xml:space="preserve"> - </w:t>
            </w:r>
            <w:r>
              <w:t xml:space="preserve">odpolední svačina, hry a zájmové aktivity dětí </w:t>
            </w:r>
          </w:p>
          <w:p w:rsidR="00A21E9D" w:rsidRDefault="00A21E9D" w:rsidP="00702E07">
            <w:pPr>
              <w:spacing w:before="100" w:beforeAutospacing="1" w:after="100" w:afterAutospacing="1" w:line="360" w:lineRule="auto"/>
              <w:jc w:val="both"/>
            </w:pPr>
            <w:r>
              <w:t>Uspořádání života a dne v mateřské škole vychází z respektování potřeb dítěte. Spontánní hra tvoří základ všech činností dětí v MŠ během dne. Činnosti dětí řízené pedagogem (organizované učení) vychází ze zásad prožitkového učení. Jsou zařazovány v délce odpovídající věkovým, vývojovým a individuálním zvláštnostem dětí. Převládají formy individuální, skupinové a kooperativní činnosti. Frekvence zařazování pohybových aktivit dětí v denním režimu vychází ze zájmu dětí i z respektování jejich věkových, vývojových i individuálních potřeb. Tyto činnosti probíhají v průběhu celého dne, včetně pobytu venku.</w:t>
            </w:r>
          </w:p>
        </w:tc>
      </w:tr>
    </w:tbl>
    <w:p w:rsidR="00A21E9D" w:rsidRDefault="00A21E9D" w:rsidP="00EA413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A21E9D" w:rsidRDefault="00A21E9D" w:rsidP="00EA413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C38CD">
        <w:t>Pobyt venku je pravidelný</w:t>
      </w:r>
      <w:r>
        <w:t xml:space="preserve"> v časovém rozsahu </w:t>
      </w:r>
      <w:r>
        <w:rPr>
          <w:b/>
        </w:rPr>
        <w:t>od 9.45 do 11.45 hodin</w:t>
      </w:r>
      <w:r>
        <w:t>. D</w:t>
      </w:r>
      <w:r w:rsidRPr="008C38CD">
        <w:t xml:space="preserve">ěti musí mít vhodné oblečení a obutí, které je neomezuje v pohybu, chladu, chůzi, nemusí se bát ušpinění a promáčení při pobytu v přírodě (školní zahradě). Vhodné je mít náhradní oblečení. </w:t>
      </w:r>
    </w:p>
    <w:p w:rsidR="00A21E9D" w:rsidRDefault="00A21E9D" w:rsidP="00EA4135">
      <w:pPr>
        <w:spacing w:line="360" w:lineRule="auto"/>
        <w:jc w:val="both"/>
      </w:pPr>
    </w:p>
    <w:p w:rsidR="00A21E9D" w:rsidRPr="008F7F39" w:rsidRDefault="00A21E9D" w:rsidP="00EA4135">
      <w:pPr>
        <w:spacing w:line="360" w:lineRule="auto"/>
        <w:jc w:val="both"/>
        <w:rPr>
          <w:b/>
        </w:rPr>
      </w:pPr>
      <w:r w:rsidRPr="008F7F39">
        <w:rPr>
          <w:b/>
        </w:rPr>
        <w:t>Spontánní hry:</w:t>
      </w:r>
    </w:p>
    <w:p w:rsidR="00A21E9D" w:rsidRPr="008F7F39" w:rsidRDefault="00A21E9D" w:rsidP="00EA4135">
      <w:pPr>
        <w:spacing w:line="360" w:lineRule="auto"/>
        <w:jc w:val="both"/>
        <w:rPr>
          <w:i/>
        </w:rPr>
      </w:pPr>
      <w:r>
        <w:t>Probíhají po příchodu dětí do 8,45 hod., při pobytu venku a v odpoledních hodinách před odchodem domů (dle potřeb a schopností dětí).</w:t>
      </w:r>
    </w:p>
    <w:p w:rsidR="00A21E9D" w:rsidRPr="008F7F39" w:rsidRDefault="00A21E9D" w:rsidP="00EA4135">
      <w:pPr>
        <w:pStyle w:val="Nadpis2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7F39">
        <w:rPr>
          <w:rFonts w:ascii="Times New Roman" w:hAnsi="Times New Roman" w:cs="Times New Roman"/>
          <w:i w:val="0"/>
          <w:sz w:val="24"/>
          <w:szCs w:val="24"/>
        </w:rPr>
        <w:lastRenderedPageBreak/>
        <w:t>Řízené činnosti:</w:t>
      </w:r>
    </w:p>
    <w:p w:rsidR="00A21E9D" w:rsidRDefault="00A21E9D" w:rsidP="002C6A22">
      <w:pPr>
        <w:pStyle w:val="Zkladntextodsazen"/>
        <w:spacing w:line="360" w:lineRule="auto"/>
        <w:ind w:left="0"/>
        <w:jc w:val="both"/>
      </w:pPr>
      <w:r>
        <w:t>Probíhají denně po dopolední svačině podle potřeb, věku, schopností dětí a vlastního zájmu se řízených činností zúčastnit.</w:t>
      </w:r>
    </w:p>
    <w:p w:rsidR="00A21E9D" w:rsidRPr="008F7F39" w:rsidRDefault="00A21E9D" w:rsidP="00CC6257">
      <w:pPr>
        <w:pStyle w:val="Nadpis2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7F39">
        <w:rPr>
          <w:rFonts w:ascii="Times New Roman" w:hAnsi="Times New Roman" w:cs="Times New Roman"/>
          <w:i w:val="0"/>
          <w:sz w:val="24"/>
          <w:szCs w:val="24"/>
        </w:rPr>
        <w:t>Pohybové aktivity:</w:t>
      </w:r>
    </w:p>
    <w:p w:rsidR="00A21E9D" w:rsidRPr="00AA27F7" w:rsidRDefault="00A21E9D" w:rsidP="00CC6257">
      <w:pPr>
        <w:pStyle w:val="Zkladntextodsazen"/>
        <w:spacing w:line="360" w:lineRule="auto"/>
        <w:ind w:left="0"/>
        <w:jc w:val="both"/>
      </w:pPr>
      <w:r>
        <w:t>Odloučená pracoviště jsou</w:t>
      </w:r>
      <w:r w:rsidRPr="00AA27F7">
        <w:t xml:space="preserve"> vybavena pro tyto činnosti dostatkem nářadí i náčiní, pr</w:t>
      </w:r>
      <w:r>
        <w:t>ostornými</w:t>
      </w:r>
      <w:r w:rsidRPr="00AA27F7">
        <w:t xml:space="preserve"> školní</w:t>
      </w:r>
      <w:r>
        <w:t>mi zahradami</w:t>
      </w:r>
      <w:r w:rsidRPr="00AA27F7">
        <w:t>. Pohybové aktivity probíhají v průběhu celého dne:</w:t>
      </w:r>
    </w:p>
    <w:p w:rsidR="00A21E9D" w:rsidRDefault="00A21E9D" w:rsidP="00CC6257">
      <w:pPr>
        <w:numPr>
          <w:ilvl w:val="0"/>
          <w:numId w:val="4"/>
        </w:numPr>
        <w:spacing w:line="360" w:lineRule="auto"/>
        <w:jc w:val="both"/>
      </w:pPr>
      <w:r>
        <w:t>před dopolední svačinou – zdravotně zaměřené činnosti s náčiním, slovem, hudbou, pohybové hry, psychomotorické hry a relaxační cviky;</w:t>
      </w:r>
    </w:p>
    <w:p w:rsidR="00A21E9D" w:rsidRDefault="00A21E9D" w:rsidP="00CC6257">
      <w:pPr>
        <w:numPr>
          <w:ilvl w:val="0"/>
          <w:numId w:val="4"/>
        </w:numPr>
        <w:spacing w:line="360" w:lineRule="auto"/>
        <w:jc w:val="both"/>
      </w:pPr>
      <w:r>
        <w:t>pobyt venku – řízené a spontánní pohybové činnosti, pohybové hry;</w:t>
      </w:r>
    </w:p>
    <w:p w:rsidR="00A21E9D" w:rsidRDefault="00A21E9D" w:rsidP="00CC6257">
      <w:pPr>
        <w:numPr>
          <w:ilvl w:val="0"/>
          <w:numId w:val="4"/>
        </w:numPr>
        <w:spacing w:line="360" w:lineRule="auto"/>
        <w:jc w:val="both"/>
      </w:pPr>
      <w:r>
        <w:t>odpoledne po odpočinku – pohybové chvilky, hry, hudebně pohybové činnosti;</w:t>
      </w:r>
    </w:p>
    <w:p w:rsidR="00A21E9D" w:rsidRDefault="00A21E9D" w:rsidP="00CC6257">
      <w:pPr>
        <w:numPr>
          <w:ilvl w:val="0"/>
          <w:numId w:val="4"/>
        </w:numPr>
        <w:spacing w:line="360" w:lineRule="auto"/>
        <w:jc w:val="both"/>
      </w:pPr>
      <w:r>
        <w:t>1x týdně – řízené TV činnosti zaměřené na cvičení na nářadí, prvky sportovních her;</w:t>
      </w:r>
    </w:p>
    <w:p w:rsidR="00A21E9D" w:rsidRDefault="00A21E9D" w:rsidP="00CC6257">
      <w:pPr>
        <w:numPr>
          <w:ilvl w:val="0"/>
          <w:numId w:val="4"/>
        </w:numPr>
        <w:spacing w:line="360" w:lineRule="auto"/>
        <w:jc w:val="both"/>
      </w:pPr>
      <w:r>
        <w:t xml:space="preserve">vycházky s turistickým zaměřením spojeny s poznávací činností.  </w:t>
      </w:r>
      <w:r>
        <w:rPr>
          <w:b/>
          <w:bCs/>
        </w:rPr>
        <w:t xml:space="preserve">        </w:t>
      </w:r>
      <w:r>
        <w:t xml:space="preserve"> </w:t>
      </w:r>
    </w:p>
    <w:p w:rsidR="00A21E9D" w:rsidRDefault="00A21E9D" w:rsidP="00CC6257">
      <w:pPr>
        <w:ind w:left="540"/>
      </w:pPr>
    </w:p>
    <w:p w:rsidR="00A21E9D" w:rsidRDefault="00A21E9D" w:rsidP="00CC6257">
      <w:pPr>
        <w:spacing w:line="360" w:lineRule="auto"/>
        <w:jc w:val="both"/>
      </w:pPr>
      <w:r>
        <w:t>Areály školních zahrad jsou osázeny rostlinami a dřevinami zdravotně nezávadnými. Travnaté plochy jsou pravidelně sekány. Pískoviště jsou zabezpečena proti znečištění zvířaty. V létě jsou denně vlhčena vodou. Vybavení školních zahrad je pravidelně udržováno a obnovováno.</w:t>
      </w:r>
    </w:p>
    <w:p w:rsidR="00A21E9D" w:rsidRDefault="00A21E9D" w:rsidP="00CC6257">
      <w:pPr>
        <w:spacing w:line="360" w:lineRule="auto"/>
        <w:ind w:left="540"/>
        <w:jc w:val="both"/>
      </w:pPr>
    </w:p>
    <w:p w:rsidR="00A21E9D" w:rsidRDefault="00A21E9D" w:rsidP="00CC6257">
      <w:pPr>
        <w:spacing w:line="360" w:lineRule="auto"/>
        <w:jc w:val="both"/>
      </w:pPr>
      <w:r>
        <w:t>Je dodržováno, aby v letních měsících při pobytu venku děti nosily sluneční brýle, letní čepice a pokožka je chráněna krémy s vysokým UV faktorem. Děti mají dostatek tekutin.</w:t>
      </w:r>
    </w:p>
    <w:p w:rsidR="00A21E9D" w:rsidRPr="008F7F39" w:rsidRDefault="00A21E9D" w:rsidP="00CC6257">
      <w:pPr>
        <w:pStyle w:val="Nadpis2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7F39">
        <w:rPr>
          <w:rFonts w:ascii="Times New Roman" w:hAnsi="Times New Roman" w:cs="Times New Roman"/>
          <w:i w:val="0"/>
          <w:sz w:val="24"/>
          <w:szCs w:val="24"/>
        </w:rPr>
        <w:t>Odpočinek:</w:t>
      </w:r>
    </w:p>
    <w:p w:rsidR="00A21E9D" w:rsidRDefault="00A21E9D" w:rsidP="00CC6257">
      <w:pPr>
        <w:spacing w:line="360" w:lineRule="auto"/>
        <w:jc w:val="both"/>
      </w:pPr>
      <w:r>
        <w:t>Vychází z individuálních potřeb dětí. Od 12.15 do 13.45 hod. odpočívají pouze mladší děti, střední a starší věková skupina si vyslechne čtenou nebo reprodukovanou pohádku, po té se věnuje klidným aktivitám (prohlížení knih a časopisů, společenské hry, kreslení apod.). Aktivity jsou organizovány tak, aby nerušily děti s potřebou spánku nebo odpočinku.  Vždy je přihlédnuto k momentální potřebě dítěte.</w:t>
      </w:r>
    </w:p>
    <w:p w:rsidR="00A21E9D" w:rsidRDefault="00A21E9D" w:rsidP="00CC6257">
      <w:pPr>
        <w:spacing w:line="360" w:lineRule="auto"/>
        <w:jc w:val="both"/>
      </w:pPr>
    </w:p>
    <w:p w:rsidR="00A21E9D" w:rsidRDefault="00A21E9D" w:rsidP="00CC6257">
      <w:pPr>
        <w:spacing w:line="360" w:lineRule="auto"/>
        <w:jc w:val="both"/>
      </w:pPr>
      <w:r>
        <w:t>Lehátka s lůžkovinami a pyžama jsou uloženy v dobře větratelném prostoru.</w:t>
      </w:r>
    </w:p>
    <w:p w:rsidR="00A21E9D" w:rsidRPr="009D5C7F" w:rsidRDefault="00A21E9D" w:rsidP="00CC6257">
      <w:pPr>
        <w:pStyle w:val="Nadpis2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D5C7F">
        <w:rPr>
          <w:rFonts w:ascii="Times New Roman" w:hAnsi="Times New Roman" w:cs="Times New Roman"/>
          <w:i w:val="0"/>
          <w:sz w:val="24"/>
          <w:szCs w:val="24"/>
        </w:rPr>
        <w:lastRenderedPageBreak/>
        <w:t>Ozdravná opatření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21E9D" w:rsidRDefault="00A21E9D" w:rsidP="00CC6257">
      <w:pPr>
        <w:numPr>
          <w:ilvl w:val="0"/>
          <w:numId w:val="5"/>
        </w:numPr>
        <w:spacing w:line="360" w:lineRule="auto"/>
        <w:jc w:val="both"/>
      </w:pPr>
      <w:r>
        <w:t>pravidelně je sledováno vytápění a provádí se větrání místností;</w:t>
      </w:r>
    </w:p>
    <w:p w:rsidR="00A21E9D" w:rsidRPr="00D11F03" w:rsidRDefault="00A21E9D" w:rsidP="00CC6257">
      <w:pPr>
        <w:numPr>
          <w:ilvl w:val="0"/>
          <w:numId w:val="5"/>
        </w:numPr>
        <w:spacing w:line="360" w:lineRule="auto"/>
        <w:jc w:val="both"/>
      </w:pPr>
      <w:r>
        <w:t>přímé větrání – ráno před zahájením provozu, v době při pobytu dětí venku;</w:t>
      </w:r>
    </w:p>
    <w:p w:rsidR="00A21E9D" w:rsidRDefault="00A21E9D" w:rsidP="00CC6257">
      <w:pPr>
        <w:numPr>
          <w:ilvl w:val="0"/>
          <w:numId w:val="5"/>
        </w:numPr>
        <w:spacing w:line="360" w:lineRule="auto"/>
        <w:jc w:val="both"/>
      </w:pPr>
      <w:r>
        <w:t>zařazování podpůrných aktivit - dechová cvičení, vycházky, plavecký výcvik, dle zájmu rodičů hra na zobcovou flétnu, každodenní zdravotně zaměřené TV činnosti.</w:t>
      </w:r>
    </w:p>
    <w:p w:rsidR="00A21E9D" w:rsidRPr="000B66CF" w:rsidRDefault="00A21E9D" w:rsidP="000B66CF">
      <w:pPr>
        <w:pStyle w:val="Nadpis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Systém stravování a stravovací režim:</w:t>
      </w:r>
    </w:p>
    <w:p w:rsidR="00A21E9D" w:rsidRPr="000B66CF" w:rsidRDefault="00A21E9D" w:rsidP="00B1397A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CF">
        <w:rPr>
          <w:rFonts w:ascii="Times New Roman" w:hAnsi="Times New Roman"/>
          <w:sz w:val="24"/>
          <w:szCs w:val="24"/>
        </w:rPr>
        <w:t xml:space="preserve">Strava je připravována v mateřské škole. </w:t>
      </w:r>
      <w:r>
        <w:rPr>
          <w:rFonts w:ascii="Times New Roman" w:hAnsi="Times New Roman"/>
          <w:sz w:val="24"/>
          <w:szCs w:val="24"/>
        </w:rPr>
        <w:t xml:space="preserve">Všechna odloučená pracoviště mají vlastní školní jídelnu, třída na ulici </w:t>
      </w:r>
      <w:proofErr w:type="spellStart"/>
      <w:r>
        <w:rPr>
          <w:rFonts w:ascii="Times New Roman" w:hAnsi="Times New Roman"/>
          <w:sz w:val="24"/>
          <w:szCs w:val="24"/>
        </w:rPr>
        <w:t>Oslavická</w:t>
      </w:r>
      <w:proofErr w:type="spellEnd"/>
      <w:r>
        <w:rPr>
          <w:rFonts w:ascii="Times New Roman" w:hAnsi="Times New Roman"/>
          <w:sz w:val="24"/>
          <w:szCs w:val="24"/>
        </w:rPr>
        <w:t xml:space="preserve"> má výdejnu, kde je zabezpečen výdej jídla v souladu s hygienickými normami. </w:t>
      </w:r>
      <w:r w:rsidRPr="000B66CF">
        <w:rPr>
          <w:rFonts w:ascii="Times New Roman" w:hAnsi="Times New Roman"/>
          <w:sz w:val="24"/>
          <w:szCs w:val="24"/>
        </w:rPr>
        <w:t>Doba podá</w:t>
      </w:r>
      <w:r>
        <w:rPr>
          <w:rFonts w:ascii="Times New Roman" w:hAnsi="Times New Roman"/>
          <w:sz w:val="24"/>
          <w:szCs w:val="24"/>
        </w:rPr>
        <w:t>vání stravy je neměnná. Kuchařky jídlo vydávají</w:t>
      </w:r>
      <w:r w:rsidRPr="000B66CF">
        <w:rPr>
          <w:rFonts w:ascii="Times New Roman" w:hAnsi="Times New Roman"/>
          <w:sz w:val="24"/>
          <w:szCs w:val="24"/>
        </w:rPr>
        <w:t>, děti jsou vedeny k samostatnosti, starší děti s</w:t>
      </w:r>
      <w:r>
        <w:rPr>
          <w:rFonts w:ascii="Times New Roman" w:hAnsi="Times New Roman"/>
          <w:sz w:val="24"/>
          <w:szCs w:val="24"/>
        </w:rPr>
        <w:t>e obsluhují samy, mladším pomáhají učitelky a provozní personál</w:t>
      </w:r>
      <w:r w:rsidRPr="000B66CF">
        <w:rPr>
          <w:rFonts w:ascii="Times New Roman" w:hAnsi="Times New Roman"/>
          <w:sz w:val="24"/>
          <w:szCs w:val="24"/>
        </w:rPr>
        <w:t>. Časový odstup mezi jídly je do třech hodin.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6CF">
        <w:rPr>
          <w:rFonts w:ascii="Times New Roman" w:hAnsi="Times New Roman"/>
          <w:sz w:val="24"/>
          <w:szCs w:val="24"/>
        </w:rPr>
        <w:t>Zaměstnanci školní jídelny jsou proškoleny o hygienických normách.</w:t>
      </w:r>
    </w:p>
    <w:p w:rsidR="00A21E9D" w:rsidRDefault="00A21E9D" w:rsidP="00B1397A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1E9D" w:rsidRPr="000B66CF" w:rsidRDefault="00A21E9D" w:rsidP="00B1397A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CF">
        <w:rPr>
          <w:rFonts w:ascii="Times New Roman" w:hAnsi="Times New Roman"/>
          <w:sz w:val="24"/>
          <w:szCs w:val="24"/>
        </w:rPr>
        <w:t>Pomazánky jsou vyráběny těsně před distribucí svačinek. Doba použitelnosti je ½ hodiny. Teplota vydávaných jídel nesmí klesnout pod 70 stupňů.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6CF">
        <w:rPr>
          <w:rFonts w:ascii="Times New Roman" w:hAnsi="Times New Roman"/>
          <w:sz w:val="24"/>
          <w:szCs w:val="24"/>
        </w:rPr>
        <w:t>Zbytky jsou odváženy denně.</w:t>
      </w:r>
    </w:p>
    <w:p w:rsidR="00A21E9D" w:rsidRDefault="00A21E9D" w:rsidP="00B1397A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1E9D" w:rsidRDefault="00A21E9D" w:rsidP="00B1397A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CF">
        <w:rPr>
          <w:rFonts w:ascii="Times New Roman" w:hAnsi="Times New Roman"/>
          <w:sz w:val="24"/>
          <w:szCs w:val="24"/>
        </w:rPr>
        <w:t>Strava je připravována podle hygienických norem a receptur s dostatkem vitamínů a vlákniny. Je pravidelně vyhodnocován spotřební koš.</w:t>
      </w:r>
    </w:p>
    <w:p w:rsidR="00A21E9D" w:rsidRPr="000B66CF" w:rsidRDefault="00A21E9D" w:rsidP="000B66CF">
      <w:pPr>
        <w:pStyle w:val="Odstavecseseznamem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A21E9D" w:rsidRPr="00A66356" w:rsidTr="00702E07">
        <w:tc>
          <w:tcPr>
            <w:tcW w:w="9072" w:type="dxa"/>
            <w:tcBorders>
              <w:bottom w:val="single" w:sz="12" w:space="0" w:color="000000"/>
            </w:tcBorders>
            <w:shd w:val="solid" w:color="800000" w:fill="FFFFFF"/>
          </w:tcPr>
          <w:p w:rsidR="00A21E9D" w:rsidRPr="009B2A15" w:rsidRDefault="00A21E9D" w:rsidP="00702E07">
            <w:pPr>
              <w:spacing w:line="360" w:lineRule="auto"/>
              <w:jc w:val="both"/>
              <w:rPr>
                <w:b/>
                <w:bCs/>
                <w:i/>
                <w:iCs/>
                <w:color w:val="FFFFFF"/>
              </w:rPr>
            </w:pPr>
            <w:r w:rsidRPr="009B2A15">
              <w:rPr>
                <w:b/>
                <w:bCs/>
                <w:iCs/>
                <w:color w:val="FFFFFF"/>
              </w:rPr>
              <w:t xml:space="preserve">Stravovací režim: </w:t>
            </w:r>
          </w:p>
        </w:tc>
      </w:tr>
      <w:tr w:rsidR="00A21E9D" w:rsidRPr="00A66356" w:rsidTr="00702E07">
        <w:tc>
          <w:tcPr>
            <w:tcW w:w="9072" w:type="dxa"/>
            <w:shd w:val="pct20" w:color="FFFF00" w:fill="FFFFFF"/>
          </w:tcPr>
          <w:p w:rsidR="00A21E9D" w:rsidRPr="009B2A15" w:rsidRDefault="00A21E9D" w:rsidP="00702E0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B2A15">
              <w:rPr>
                <w:b/>
                <w:bCs/>
                <w:iCs/>
              </w:rPr>
              <w:t>Dopolední svačina ……………… 8,45 – 9,00 hodin</w:t>
            </w:r>
          </w:p>
        </w:tc>
      </w:tr>
      <w:tr w:rsidR="00A21E9D" w:rsidRPr="00A66356" w:rsidTr="00702E07">
        <w:tc>
          <w:tcPr>
            <w:tcW w:w="9072" w:type="dxa"/>
            <w:shd w:val="pct20" w:color="FFFF00" w:fill="FFFFFF"/>
          </w:tcPr>
          <w:p w:rsidR="00A21E9D" w:rsidRPr="009B2A15" w:rsidRDefault="00A21E9D" w:rsidP="00702E0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B2A15">
              <w:rPr>
                <w:b/>
                <w:bCs/>
                <w:iCs/>
              </w:rPr>
              <w:t>Oběd…………………………….  11,45 – 12,15 hodin</w:t>
            </w:r>
          </w:p>
        </w:tc>
      </w:tr>
      <w:tr w:rsidR="00A21E9D" w:rsidRPr="00A66356" w:rsidTr="00702E07">
        <w:tc>
          <w:tcPr>
            <w:tcW w:w="9072" w:type="dxa"/>
            <w:tcBorders>
              <w:bottom w:val="single" w:sz="12" w:space="0" w:color="000000"/>
            </w:tcBorders>
            <w:shd w:val="pct20" w:color="FFFF00" w:fill="FFFFFF"/>
          </w:tcPr>
          <w:p w:rsidR="00A21E9D" w:rsidRPr="009B2A15" w:rsidRDefault="00A21E9D" w:rsidP="00702E07">
            <w:pPr>
              <w:spacing w:line="360" w:lineRule="auto"/>
              <w:jc w:val="both"/>
              <w:rPr>
                <w:b/>
                <w:bCs/>
              </w:rPr>
            </w:pPr>
            <w:r w:rsidRPr="009B2A15">
              <w:rPr>
                <w:b/>
                <w:bCs/>
              </w:rPr>
              <w:t>Odpolední svačina……………….13,45 – 14,10 hodin</w:t>
            </w:r>
          </w:p>
        </w:tc>
      </w:tr>
    </w:tbl>
    <w:p w:rsidR="00A21E9D" w:rsidRPr="006F3C98" w:rsidRDefault="00A21E9D" w:rsidP="000B66CF">
      <w:pPr>
        <w:pStyle w:val="Nadpis2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C98">
        <w:rPr>
          <w:rFonts w:ascii="Times New Roman" w:hAnsi="Times New Roman" w:cs="Times New Roman"/>
          <w:i w:val="0"/>
          <w:sz w:val="24"/>
          <w:szCs w:val="24"/>
        </w:rPr>
        <w:t>Pitný režim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21E9D" w:rsidRPr="00B1397A" w:rsidRDefault="00A21E9D" w:rsidP="00B1397A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7,00 hodin mají děti na třídách</w:t>
      </w:r>
      <w:r w:rsidRPr="00B1397A">
        <w:rPr>
          <w:rFonts w:ascii="Times New Roman" w:hAnsi="Times New Roman"/>
          <w:sz w:val="24"/>
          <w:szCs w:val="24"/>
        </w:rPr>
        <w:t xml:space="preserve"> po celý den p</w:t>
      </w:r>
      <w:r>
        <w:rPr>
          <w:rFonts w:ascii="Times New Roman" w:hAnsi="Times New Roman"/>
          <w:sz w:val="24"/>
          <w:szCs w:val="24"/>
        </w:rPr>
        <w:t>ití. Pití podle potřeby doplňují kuchařky</w:t>
      </w:r>
      <w:r w:rsidRPr="00B13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97A">
        <w:rPr>
          <w:rFonts w:ascii="Times New Roman" w:hAnsi="Times New Roman"/>
          <w:sz w:val="24"/>
          <w:szCs w:val="24"/>
        </w:rPr>
        <w:t>Pití je</w:t>
      </w:r>
      <w:r>
        <w:rPr>
          <w:rFonts w:ascii="Times New Roman" w:hAnsi="Times New Roman"/>
          <w:sz w:val="24"/>
          <w:szCs w:val="24"/>
        </w:rPr>
        <w:t xml:space="preserve"> k dispozici ve speciální nádobách</w:t>
      </w:r>
      <w:r w:rsidRPr="00B1397A">
        <w:rPr>
          <w:rFonts w:ascii="Times New Roman" w:hAnsi="Times New Roman"/>
          <w:sz w:val="24"/>
          <w:szCs w:val="24"/>
        </w:rPr>
        <w:t xml:space="preserve">, z které se děti mohou samy obsloužit. </w:t>
      </w:r>
      <w:r>
        <w:rPr>
          <w:rFonts w:ascii="Times New Roman" w:hAnsi="Times New Roman"/>
          <w:sz w:val="24"/>
          <w:szCs w:val="24"/>
        </w:rPr>
        <w:t>O mytí nádoby se starají kuchařky</w:t>
      </w:r>
      <w:r w:rsidRPr="00B13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97A">
        <w:rPr>
          <w:rFonts w:ascii="Times New Roman" w:hAnsi="Times New Roman"/>
          <w:sz w:val="24"/>
          <w:szCs w:val="24"/>
        </w:rPr>
        <w:t>Nápoje se obměňují: ovocné čaje, vitamínové nápoje, šťávy, minerálky.</w:t>
      </w:r>
    </w:p>
    <w:p w:rsidR="00A21E9D" w:rsidRPr="00B1397A" w:rsidRDefault="00A21E9D" w:rsidP="000B66CF">
      <w:pPr>
        <w:pStyle w:val="Nadpis2"/>
        <w:spacing w:line="360" w:lineRule="auto"/>
        <w:jc w:val="both"/>
        <w:rPr>
          <w:rFonts w:ascii="Times New Roman" w:hAnsi="Times New Roman" w:cs="Times New Roman"/>
        </w:rPr>
      </w:pPr>
      <w:r w:rsidRPr="00B1397A">
        <w:rPr>
          <w:rFonts w:ascii="Times New Roman" w:hAnsi="Times New Roman" w:cs="Times New Roman"/>
        </w:rPr>
        <w:lastRenderedPageBreak/>
        <w:t>Způsob nakládání s prádlem:</w:t>
      </w:r>
    </w:p>
    <w:p w:rsidR="00A21E9D" w:rsidRDefault="00A21E9D" w:rsidP="000B66CF">
      <w:pPr>
        <w:numPr>
          <w:ilvl w:val="0"/>
          <w:numId w:val="9"/>
        </w:numPr>
        <w:spacing w:line="360" w:lineRule="auto"/>
        <w:jc w:val="both"/>
      </w:pPr>
      <w:r>
        <w:rPr>
          <w:snapToGrid w:val="0"/>
        </w:rPr>
        <w:t>praní prádla je zabezpečeno v řádné kvalitě v souladu s hygienickými normami;</w:t>
      </w:r>
    </w:p>
    <w:p w:rsidR="00A21E9D" w:rsidRDefault="00A21E9D" w:rsidP="000B66CF">
      <w:pPr>
        <w:numPr>
          <w:ilvl w:val="0"/>
          <w:numId w:val="9"/>
        </w:numPr>
        <w:spacing w:line="360" w:lineRule="auto"/>
        <w:jc w:val="both"/>
      </w:pPr>
      <w:r>
        <w:t>lůžkoviny jsou měněny každých 21 dnů nebo dle potřeby;</w:t>
      </w:r>
    </w:p>
    <w:p w:rsidR="00A21E9D" w:rsidRDefault="00A21E9D" w:rsidP="000B66CF">
      <w:pPr>
        <w:numPr>
          <w:ilvl w:val="0"/>
          <w:numId w:val="9"/>
        </w:numPr>
        <w:spacing w:line="360" w:lineRule="auto"/>
        <w:jc w:val="both"/>
      </w:pPr>
      <w:r>
        <w:t>ručníky a pyžama jsou měněny každý týden ;</w:t>
      </w:r>
    </w:p>
    <w:p w:rsidR="00A21E9D" w:rsidRDefault="00A21E9D" w:rsidP="000B66CF">
      <w:pPr>
        <w:numPr>
          <w:ilvl w:val="0"/>
          <w:numId w:val="9"/>
        </w:numPr>
        <w:spacing w:line="360" w:lineRule="auto"/>
        <w:jc w:val="both"/>
      </w:pPr>
      <w:r>
        <w:t>lůžkoviny, ručníky, ubrusy a jiná textilní výbava jsou prány a žehleny v prostorách k tomu určeným a náležitě uloženy;</w:t>
      </w:r>
    </w:p>
    <w:p w:rsidR="00A21E9D" w:rsidRPr="006F3C98" w:rsidRDefault="00A21E9D" w:rsidP="000B66CF">
      <w:pPr>
        <w:numPr>
          <w:ilvl w:val="0"/>
          <w:numId w:val="9"/>
        </w:numPr>
        <w:spacing w:line="360" w:lineRule="auto"/>
        <w:jc w:val="both"/>
      </w:pPr>
      <w:r>
        <w:t>čisté prádlo se skladuje odděleně od špinavého, jednou za měsíc se omývají regály a skříně na čisté prádlo desinfekčním roztokem.</w:t>
      </w:r>
    </w:p>
    <w:p w:rsidR="00A21E9D" w:rsidRDefault="00A21E9D" w:rsidP="006C70C4">
      <w:pPr>
        <w:pStyle w:val="Bezmezer"/>
        <w:spacing w:line="360" w:lineRule="auto"/>
        <w:jc w:val="both"/>
      </w:pPr>
    </w:p>
    <w:p w:rsidR="00A21E9D" w:rsidRDefault="00A21E9D" w:rsidP="006C70C4">
      <w:pPr>
        <w:pStyle w:val="Bezmezer"/>
        <w:spacing w:line="360" w:lineRule="auto"/>
        <w:jc w:val="both"/>
      </w:pPr>
      <w:r w:rsidRPr="006C70C4">
        <w:rPr>
          <w:b/>
          <w:bCs/>
          <w:i/>
          <w:sz w:val="28"/>
          <w:szCs w:val="28"/>
        </w:rPr>
        <w:t>Požadavky na hygienicko-protiepidemický režim</w:t>
      </w:r>
      <w:r w:rsidRPr="006C70C4">
        <w:rPr>
          <w:b/>
        </w:rPr>
        <w:t>:</w:t>
      </w:r>
    </w:p>
    <w:p w:rsidR="00A21E9D" w:rsidRPr="000A5A18" w:rsidRDefault="00A21E9D" w:rsidP="006C70C4">
      <w:pPr>
        <w:pStyle w:val="Bezmezer"/>
        <w:spacing w:line="360" w:lineRule="auto"/>
        <w:jc w:val="both"/>
      </w:pPr>
      <w:r w:rsidRPr="006C70C4">
        <w:rPr>
          <w:b/>
        </w:rPr>
        <w:t>Způsob a četnost úklidu a čištění - denní úklid:</w:t>
      </w:r>
    </w:p>
    <w:p w:rsidR="00A21E9D" w:rsidRPr="007467B7" w:rsidRDefault="00A21E9D" w:rsidP="000A5A18">
      <w:pPr>
        <w:pStyle w:val="aTre3"/>
        <w:numPr>
          <w:ilvl w:val="0"/>
          <w:numId w:val="13"/>
        </w:numPr>
        <w:spacing w:line="36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setření</w:t>
      </w:r>
      <w:r w:rsidRPr="007467B7">
        <w:rPr>
          <w:rFonts w:cs="Times New Roman"/>
          <w:snapToGrid w:val="0"/>
          <w:sz w:val="24"/>
          <w:szCs w:val="24"/>
        </w:rPr>
        <w:t xml:space="preserve"> </w:t>
      </w:r>
      <w:r w:rsidR="00F06772">
        <w:rPr>
          <w:rFonts w:cs="Times New Roman"/>
          <w:snapToGrid w:val="0"/>
          <w:sz w:val="24"/>
          <w:szCs w:val="24"/>
        </w:rPr>
        <w:t xml:space="preserve">s dezinfekcí </w:t>
      </w:r>
      <w:r w:rsidRPr="007467B7">
        <w:rPr>
          <w:rFonts w:cs="Times New Roman"/>
          <w:snapToGrid w:val="0"/>
          <w:sz w:val="24"/>
          <w:szCs w:val="24"/>
        </w:rPr>
        <w:t>všech podlah, nábytku, krytů topných těles, okenních parapetů, klik, rukojetí splachovadel, vynášení odpadků, vyčištění koberců vysavačem</w:t>
      </w:r>
      <w:r w:rsidR="00F06772">
        <w:rPr>
          <w:rFonts w:cs="Times New Roman"/>
          <w:snapToGrid w:val="0"/>
          <w:sz w:val="24"/>
          <w:szCs w:val="24"/>
        </w:rPr>
        <w:t>;</w:t>
      </w:r>
    </w:p>
    <w:p w:rsidR="00A21E9D" w:rsidRPr="007467B7" w:rsidRDefault="00A21E9D" w:rsidP="000A5A18">
      <w:pPr>
        <w:pStyle w:val="aTre3"/>
        <w:numPr>
          <w:ilvl w:val="0"/>
          <w:numId w:val="13"/>
        </w:numPr>
        <w:spacing w:line="360" w:lineRule="auto"/>
        <w:jc w:val="both"/>
        <w:rPr>
          <w:rFonts w:cs="Times New Roman"/>
          <w:snapToGrid w:val="0"/>
          <w:sz w:val="24"/>
          <w:szCs w:val="24"/>
        </w:rPr>
      </w:pPr>
      <w:r w:rsidRPr="007467B7">
        <w:rPr>
          <w:rFonts w:cs="Times New Roman"/>
          <w:snapToGrid w:val="0"/>
          <w:sz w:val="24"/>
          <w:szCs w:val="24"/>
        </w:rPr>
        <w:t xml:space="preserve">za použití čisticích prostředků s dezinfekčním účinkem umytí umývadel, </w:t>
      </w:r>
      <w:r w:rsidRPr="007467B7">
        <w:rPr>
          <w:rFonts w:cs="Times New Roman"/>
          <w:sz w:val="24"/>
          <w:szCs w:val="24"/>
        </w:rPr>
        <w:t>pisoárových mušlí a záchodů.</w:t>
      </w:r>
    </w:p>
    <w:p w:rsidR="00A21E9D" w:rsidRDefault="00A21E9D" w:rsidP="006C70C4">
      <w:pPr>
        <w:pStyle w:val="Bezmezer"/>
        <w:spacing w:line="360" w:lineRule="auto"/>
        <w:jc w:val="both"/>
        <w:rPr>
          <w:snapToGrid w:val="0"/>
        </w:rPr>
      </w:pPr>
    </w:p>
    <w:p w:rsidR="00A21E9D" w:rsidRPr="000A5A18" w:rsidRDefault="00A21E9D" w:rsidP="006C70C4">
      <w:pPr>
        <w:pStyle w:val="Bezmezer"/>
        <w:spacing w:line="360" w:lineRule="auto"/>
        <w:jc w:val="both"/>
        <w:rPr>
          <w:b/>
          <w:snapToGrid w:val="0"/>
        </w:rPr>
      </w:pPr>
      <w:r w:rsidRPr="000A5A18">
        <w:rPr>
          <w:b/>
          <w:snapToGrid w:val="0"/>
        </w:rPr>
        <w:t>Týdenní a celkový úklid:</w:t>
      </w:r>
    </w:p>
    <w:p w:rsidR="00A21E9D" w:rsidRDefault="00A21E9D" w:rsidP="000A5A18">
      <w:pPr>
        <w:pStyle w:val="aTre3"/>
        <w:numPr>
          <w:ilvl w:val="0"/>
          <w:numId w:val="14"/>
        </w:numPr>
        <w:spacing w:line="36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j</w:t>
      </w:r>
      <w:r w:rsidRPr="007467B7">
        <w:rPr>
          <w:rFonts w:cs="Times New Roman"/>
          <w:snapToGrid w:val="0"/>
          <w:sz w:val="24"/>
          <w:szCs w:val="24"/>
        </w:rPr>
        <w:t>ednou týdně omytí omyvatelných částí stěn na záchodech a d</w:t>
      </w:r>
      <w:r>
        <w:rPr>
          <w:rFonts w:cs="Times New Roman"/>
          <w:snapToGrid w:val="0"/>
          <w:sz w:val="24"/>
          <w:szCs w:val="24"/>
        </w:rPr>
        <w:t>ezinfikování umýváren a záchodů;</w:t>
      </w:r>
      <w:r w:rsidRPr="007467B7">
        <w:rPr>
          <w:rFonts w:cs="Times New Roman"/>
          <w:snapToGrid w:val="0"/>
          <w:sz w:val="24"/>
          <w:szCs w:val="24"/>
        </w:rPr>
        <w:t xml:space="preserve"> </w:t>
      </w:r>
    </w:p>
    <w:p w:rsidR="00A21E9D" w:rsidRDefault="00A21E9D" w:rsidP="000A5A18">
      <w:pPr>
        <w:pStyle w:val="aTre3"/>
        <w:numPr>
          <w:ilvl w:val="0"/>
          <w:numId w:val="14"/>
        </w:numPr>
        <w:spacing w:line="360" w:lineRule="auto"/>
        <w:jc w:val="both"/>
        <w:rPr>
          <w:rFonts w:cs="Times New Roman"/>
          <w:snapToGrid w:val="0"/>
          <w:sz w:val="24"/>
          <w:szCs w:val="24"/>
        </w:rPr>
      </w:pPr>
      <w:r w:rsidRPr="007467B7">
        <w:rPr>
          <w:rFonts w:cs="Times New Roman"/>
          <w:sz w:val="24"/>
          <w:szCs w:val="24"/>
        </w:rPr>
        <w:t>nejméně dvakrát ročně</w:t>
      </w:r>
      <w:r w:rsidRPr="007467B7">
        <w:rPr>
          <w:rStyle w:val="apple-converted-space"/>
          <w:sz w:val="24"/>
          <w:szCs w:val="24"/>
        </w:rPr>
        <w:t> </w:t>
      </w:r>
      <w:r>
        <w:rPr>
          <w:rFonts w:cs="Times New Roman"/>
          <w:snapToGrid w:val="0"/>
          <w:sz w:val="24"/>
          <w:szCs w:val="24"/>
        </w:rPr>
        <w:t>umytí oken včetně rámů, svítidel a světelných zdrojů;</w:t>
      </w:r>
      <w:r w:rsidRPr="007467B7">
        <w:rPr>
          <w:rFonts w:cs="Times New Roman"/>
          <w:snapToGrid w:val="0"/>
          <w:sz w:val="24"/>
          <w:szCs w:val="24"/>
        </w:rPr>
        <w:t xml:space="preserve"> </w:t>
      </w:r>
    </w:p>
    <w:p w:rsidR="00A21E9D" w:rsidRDefault="00A21E9D" w:rsidP="000A5A18">
      <w:pPr>
        <w:pStyle w:val="aTre3"/>
        <w:numPr>
          <w:ilvl w:val="0"/>
          <w:numId w:val="14"/>
        </w:numPr>
        <w:spacing w:line="360" w:lineRule="auto"/>
        <w:jc w:val="both"/>
        <w:rPr>
          <w:rFonts w:cs="Times New Roman"/>
          <w:snapToGrid w:val="0"/>
          <w:sz w:val="24"/>
          <w:szCs w:val="24"/>
        </w:rPr>
      </w:pPr>
      <w:r w:rsidRPr="007467B7">
        <w:rPr>
          <w:rFonts w:cs="Times New Roman"/>
          <w:snapToGrid w:val="0"/>
          <w:sz w:val="24"/>
          <w:szCs w:val="24"/>
        </w:rPr>
        <w:t xml:space="preserve">dvakrát ročně celkový úklid všech prostor školy a </w:t>
      </w:r>
      <w:r w:rsidRPr="007467B7">
        <w:rPr>
          <w:rFonts w:cs="Times New Roman"/>
          <w:sz w:val="24"/>
          <w:szCs w:val="24"/>
        </w:rPr>
        <w:t>zařizovacích předmětů</w:t>
      </w:r>
      <w:r>
        <w:rPr>
          <w:rFonts w:cs="Times New Roman"/>
          <w:snapToGrid w:val="0"/>
          <w:sz w:val="24"/>
          <w:szCs w:val="24"/>
        </w:rPr>
        <w:t>;</w:t>
      </w:r>
      <w:r w:rsidRPr="007467B7">
        <w:rPr>
          <w:rFonts w:cs="Times New Roman"/>
          <w:snapToGrid w:val="0"/>
          <w:sz w:val="24"/>
          <w:szCs w:val="24"/>
        </w:rPr>
        <w:t xml:space="preserve"> </w:t>
      </w:r>
    </w:p>
    <w:p w:rsidR="00A21E9D" w:rsidRPr="007467B7" w:rsidRDefault="00A21E9D" w:rsidP="000A5A18">
      <w:pPr>
        <w:pStyle w:val="aTre3"/>
        <w:numPr>
          <w:ilvl w:val="0"/>
          <w:numId w:val="14"/>
        </w:numPr>
        <w:spacing w:line="360" w:lineRule="auto"/>
        <w:jc w:val="both"/>
        <w:rPr>
          <w:rFonts w:cs="Times New Roman"/>
          <w:snapToGrid w:val="0"/>
          <w:sz w:val="24"/>
          <w:szCs w:val="24"/>
        </w:rPr>
      </w:pPr>
      <w:r w:rsidRPr="007467B7">
        <w:rPr>
          <w:rFonts w:cs="Times New Roman"/>
          <w:snapToGrid w:val="0"/>
          <w:sz w:val="24"/>
          <w:szCs w:val="24"/>
        </w:rPr>
        <w:t>jedenkrát za tři roky malování, v případě potřeby častěji.</w:t>
      </w:r>
    </w:p>
    <w:p w:rsidR="00A21E9D" w:rsidRDefault="00A21E9D" w:rsidP="006C70C4">
      <w:pPr>
        <w:pStyle w:val="Bezmezer"/>
        <w:spacing w:line="360" w:lineRule="auto"/>
        <w:jc w:val="both"/>
        <w:rPr>
          <w:b/>
        </w:rPr>
      </w:pPr>
    </w:p>
    <w:p w:rsidR="00A21E9D" w:rsidRPr="000A5A18" w:rsidRDefault="00A21E9D" w:rsidP="006C70C4">
      <w:pPr>
        <w:pStyle w:val="Bezmezer"/>
        <w:spacing w:line="360" w:lineRule="auto"/>
        <w:jc w:val="both"/>
        <w:rPr>
          <w:b/>
        </w:rPr>
      </w:pPr>
      <w:r w:rsidRPr="000A5A18">
        <w:rPr>
          <w:b/>
        </w:rPr>
        <w:t>Manipulace se vzniklými odpady a jejich likvidace:</w:t>
      </w:r>
    </w:p>
    <w:p w:rsidR="00A21E9D" w:rsidRDefault="00A21E9D" w:rsidP="000A5A18">
      <w:pPr>
        <w:pStyle w:val="aTre3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7467B7">
        <w:rPr>
          <w:rFonts w:cs="Times New Roman"/>
          <w:sz w:val="24"/>
          <w:szCs w:val="24"/>
        </w:rPr>
        <w:t xml:space="preserve">evné odpadky musí být ukládány do uzavřených nádob, umožňujících snadnou sanitaci, nebo do </w:t>
      </w:r>
      <w:r>
        <w:rPr>
          <w:rFonts w:cs="Times New Roman"/>
          <w:sz w:val="24"/>
          <w:szCs w:val="24"/>
        </w:rPr>
        <w:t>jednorázových plastových obalů;</w:t>
      </w:r>
    </w:p>
    <w:p w:rsidR="00A21E9D" w:rsidRPr="007467B7" w:rsidRDefault="00A21E9D" w:rsidP="000A5A18">
      <w:pPr>
        <w:pStyle w:val="aTre3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7467B7">
        <w:rPr>
          <w:rFonts w:cs="Times New Roman"/>
          <w:sz w:val="24"/>
          <w:szCs w:val="24"/>
        </w:rPr>
        <w:t>baly z plastů musí být ukládány zvlášť a zneškodňovány denně odpovídajícím způsobem.</w:t>
      </w:r>
    </w:p>
    <w:p w:rsidR="00A21E9D" w:rsidRPr="007467B7" w:rsidRDefault="00A21E9D" w:rsidP="006C70C4">
      <w:pPr>
        <w:pStyle w:val="Bezmezer"/>
        <w:spacing w:line="360" w:lineRule="auto"/>
        <w:jc w:val="both"/>
        <w:rPr>
          <w:bCs/>
        </w:rPr>
      </w:pPr>
    </w:p>
    <w:p w:rsidR="00A21E9D" w:rsidRDefault="00A21E9D" w:rsidP="006C70C4">
      <w:pPr>
        <w:pStyle w:val="Bezmezer"/>
        <w:spacing w:line="360" w:lineRule="auto"/>
        <w:jc w:val="both"/>
        <w:rPr>
          <w:bCs/>
        </w:rPr>
      </w:pPr>
    </w:p>
    <w:p w:rsidR="00A21E9D" w:rsidRPr="005545FD" w:rsidRDefault="00A21E9D" w:rsidP="006C70C4">
      <w:pPr>
        <w:pStyle w:val="Bezmezer"/>
        <w:spacing w:line="360" w:lineRule="auto"/>
        <w:jc w:val="both"/>
        <w:rPr>
          <w:b/>
          <w:bCs/>
          <w:i/>
          <w:sz w:val="28"/>
          <w:szCs w:val="28"/>
        </w:rPr>
      </w:pPr>
      <w:r w:rsidRPr="005545FD">
        <w:rPr>
          <w:b/>
          <w:bCs/>
          <w:i/>
          <w:sz w:val="28"/>
          <w:szCs w:val="28"/>
        </w:rPr>
        <w:lastRenderedPageBreak/>
        <w:t>Věcné (materiální) podmínky:</w:t>
      </w:r>
    </w:p>
    <w:p w:rsidR="00A21E9D" w:rsidRPr="005545FD" w:rsidRDefault="00A21E9D" w:rsidP="006C70C4">
      <w:pPr>
        <w:pStyle w:val="Bezmezer"/>
        <w:spacing w:line="360" w:lineRule="auto"/>
        <w:jc w:val="both"/>
        <w:rPr>
          <w:b/>
          <w:bCs/>
        </w:rPr>
      </w:pPr>
      <w:r w:rsidRPr="005545FD">
        <w:rPr>
          <w:b/>
          <w:bCs/>
        </w:rPr>
        <w:t>Hračky a didaktické pomůcky:</w:t>
      </w:r>
    </w:p>
    <w:p w:rsidR="00A21E9D" w:rsidRPr="007467B7" w:rsidRDefault="00A21E9D" w:rsidP="006C70C4">
      <w:pPr>
        <w:pStyle w:val="Bezmezer"/>
        <w:spacing w:line="360" w:lineRule="auto"/>
        <w:jc w:val="both"/>
        <w:rPr>
          <w:bCs/>
        </w:rPr>
      </w:pPr>
      <w:r w:rsidRPr="007467B7">
        <w:rPr>
          <w:bCs/>
        </w:rPr>
        <w:t xml:space="preserve">Hračky a didaktické pomůcky odpovídají věkové hranici vhodnosti použití (viz informace uvedená na obalu výrobku), zejména pro děti ve věku od 2 do 3 let. </w:t>
      </w:r>
    </w:p>
    <w:p w:rsidR="00A21E9D" w:rsidRDefault="00A21E9D" w:rsidP="006C70C4">
      <w:pPr>
        <w:pStyle w:val="Bezmezer"/>
        <w:spacing w:line="360" w:lineRule="auto"/>
        <w:jc w:val="both"/>
        <w:rPr>
          <w:bCs/>
        </w:rPr>
      </w:pPr>
    </w:p>
    <w:p w:rsidR="00A21E9D" w:rsidRPr="005545FD" w:rsidRDefault="00A21E9D" w:rsidP="006C70C4">
      <w:pPr>
        <w:pStyle w:val="Bezmezer"/>
        <w:spacing w:line="360" w:lineRule="auto"/>
        <w:jc w:val="both"/>
        <w:rPr>
          <w:b/>
          <w:bCs/>
        </w:rPr>
      </w:pPr>
      <w:r w:rsidRPr="005545FD">
        <w:rPr>
          <w:b/>
          <w:bCs/>
        </w:rPr>
        <w:t>Školní zahrada:</w:t>
      </w:r>
    </w:p>
    <w:p w:rsidR="00A21E9D" w:rsidRPr="007467B7" w:rsidRDefault="00A21E9D" w:rsidP="006C70C4">
      <w:pPr>
        <w:pStyle w:val="Bezmezer"/>
        <w:spacing w:line="360" w:lineRule="auto"/>
        <w:jc w:val="both"/>
        <w:rPr>
          <w:bCs/>
        </w:rPr>
      </w:pPr>
      <w:r w:rsidRPr="007467B7">
        <w:rPr>
          <w:bCs/>
        </w:rPr>
        <w:t>Herní, relaxační a sportovní prvky jsou využívány vždy s ohledem k věku dětí.</w:t>
      </w:r>
    </w:p>
    <w:p w:rsidR="00A21E9D" w:rsidRDefault="00A21E9D" w:rsidP="006C70C4">
      <w:pPr>
        <w:pStyle w:val="Bezmezer"/>
        <w:spacing w:line="360" w:lineRule="auto"/>
        <w:jc w:val="both"/>
        <w:rPr>
          <w:b/>
          <w:bCs/>
        </w:rPr>
      </w:pPr>
    </w:p>
    <w:p w:rsidR="00A21E9D" w:rsidRPr="005545FD" w:rsidRDefault="00A21E9D" w:rsidP="006C70C4">
      <w:pPr>
        <w:pStyle w:val="Bezmezer"/>
        <w:spacing w:line="360" w:lineRule="auto"/>
        <w:jc w:val="both"/>
        <w:rPr>
          <w:b/>
          <w:bCs/>
        </w:rPr>
      </w:pPr>
      <w:r w:rsidRPr="005545FD">
        <w:rPr>
          <w:b/>
          <w:bCs/>
        </w:rPr>
        <w:t>Sedací nábytek:</w:t>
      </w:r>
    </w:p>
    <w:p w:rsidR="0078083B" w:rsidRPr="0078083B" w:rsidRDefault="00A21E9D" w:rsidP="0078083B">
      <w:pPr>
        <w:pStyle w:val="Nadpis1"/>
        <w:spacing w:line="360" w:lineRule="auto"/>
        <w:ind w:left="0"/>
        <w:jc w:val="both"/>
        <w:rPr>
          <w:b w:val="0"/>
          <w:sz w:val="24"/>
        </w:rPr>
      </w:pPr>
      <w:r w:rsidRPr="0078083B">
        <w:rPr>
          <w:b w:val="0"/>
          <w:sz w:val="24"/>
        </w:rPr>
        <w:t>Sedací nábytek pro děti zohledňuje tělesnou výšku dětí, podporuje správné držení těla při sezení, je bezpečný a stabilní. Ergonomické parametry školního nábytku upravuje vyhláška</w:t>
      </w:r>
      <w:r w:rsidR="0078083B" w:rsidRPr="0078083B">
        <w:rPr>
          <w:b w:val="0"/>
          <w:sz w:val="24"/>
        </w:rPr>
        <w:t xml:space="preserve"> č. 160/2024 Sb</w:t>
      </w:r>
      <w:r w:rsidR="00D82439">
        <w:rPr>
          <w:b w:val="0"/>
          <w:sz w:val="24"/>
        </w:rPr>
        <w:t xml:space="preserve">., </w:t>
      </w:r>
      <w:bookmarkStart w:id="0" w:name="_GoBack"/>
      <w:bookmarkEnd w:id="0"/>
      <w:r w:rsidR="0078083B" w:rsidRPr="0078083B">
        <w:rPr>
          <w:rStyle w:val="h1a"/>
          <w:b w:val="0"/>
          <w:sz w:val="24"/>
        </w:rPr>
        <w:t>o hygienických požadavcích na prostory a provoz zařízení a provozoven pro výchovu a vzdělávání dětí a mladistvých a dětských skupin</w:t>
      </w:r>
      <w:r w:rsidR="0078083B" w:rsidRPr="0078083B">
        <w:rPr>
          <w:rStyle w:val="h1a"/>
          <w:b w:val="0"/>
          <w:sz w:val="24"/>
        </w:rPr>
        <w:t>.</w:t>
      </w:r>
    </w:p>
    <w:p w:rsidR="00A21E9D" w:rsidRDefault="00A21E9D" w:rsidP="006C70C4">
      <w:pPr>
        <w:pStyle w:val="Bezmezer"/>
        <w:spacing w:line="360" w:lineRule="auto"/>
        <w:jc w:val="both"/>
        <w:rPr>
          <w:b/>
        </w:rPr>
      </w:pPr>
    </w:p>
    <w:p w:rsidR="00A21E9D" w:rsidRPr="005545FD" w:rsidRDefault="00A21E9D" w:rsidP="006C70C4">
      <w:pPr>
        <w:pStyle w:val="Bezmezer"/>
        <w:spacing w:line="360" w:lineRule="auto"/>
        <w:jc w:val="both"/>
        <w:rPr>
          <w:b/>
        </w:rPr>
      </w:pPr>
      <w:r w:rsidRPr="005545FD">
        <w:rPr>
          <w:b/>
        </w:rPr>
        <w:t>Prostor pro ukládání individuálních hygienických potřeb dětí</w:t>
      </w:r>
      <w:r>
        <w:rPr>
          <w:b/>
        </w:rPr>
        <w:t>:</w:t>
      </w:r>
    </w:p>
    <w:p w:rsidR="00A21E9D" w:rsidRPr="007467B7" w:rsidRDefault="00A21E9D" w:rsidP="006C70C4">
      <w:pPr>
        <w:pStyle w:val="Bezmezer"/>
        <w:spacing w:line="360" w:lineRule="auto"/>
        <w:jc w:val="both"/>
      </w:pPr>
      <w:r>
        <w:t xml:space="preserve">Jednotlivá odloučená pracoviště mají vyčleněný prostor </w:t>
      </w:r>
      <w:r w:rsidRPr="007467B7">
        <w:t xml:space="preserve">pro ukládání </w:t>
      </w:r>
      <w:r>
        <w:t xml:space="preserve">vlastních </w:t>
      </w:r>
      <w:r w:rsidRPr="007467B7">
        <w:t xml:space="preserve">individuálních hygienických potřeb dětí (pleny, vlhčené ubrousky apod.). </w:t>
      </w:r>
    </w:p>
    <w:p w:rsidR="00A21E9D" w:rsidRPr="009D5C7F" w:rsidRDefault="00A21E9D" w:rsidP="005545FD">
      <w:pPr>
        <w:pStyle w:val="Nadpis2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5C7F">
        <w:rPr>
          <w:rFonts w:ascii="Times New Roman" w:hAnsi="Times New Roman" w:cs="Times New Roman"/>
          <w:i w:val="0"/>
          <w:sz w:val="24"/>
          <w:szCs w:val="24"/>
        </w:rPr>
        <w:t>Pracovní podmínky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21E9D" w:rsidRDefault="00A21E9D" w:rsidP="005545FD">
      <w:pPr>
        <w:numPr>
          <w:ilvl w:val="0"/>
          <w:numId w:val="8"/>
        </w:numPr>
        <w:spacing w:line="360" w:lineRule="auto"/>
        <w:jc w:val="both"/>
      </w:pPr>
      <w:r>
        <w:t>práce ve výškách tj. 1m nad zemí je prováděna pod dohledem jiného zaměstnance;</w:t>
      </w:r>
    </w:p>
    <w:p w:rsidR="00A21E9D" w:rsidRDefault="00A21E9D" w:rsidP="005545FD">
      <w:pPr>
        <w:numPr>
          <w:ilvl w:val="0"/>
          <w:numId w:val="8"/>
        </w:numPr>
        <w:spacing w:line="360" w:lineRule="auto"/>
        <w:jc w:val="both"/>
      </w:pPr>
      <w:r>
        <w:t xml:space="preserve">podle  N.V. č.178/2001 Sb. a podle ustanovení §12 – práce s počítačem – bude po dvou hodinách práce přerušena a je stanovena přestávka v délce 5 – 10 minut; </w:t>
      </w:r>
    </w:p>
    <w:p w:rsidR="00A21E9D" w:rsidRPr="006F3C98" w:rsidRDefault="00A21E9D" w:rsidP="005545FD">
      <w:pPr>
        <w:numPr>
          <w:ilvl w:val="0"/>
          <w:numId w:val="8"/>
        </w:numPr>
        <w:spacing w:line="360" w:lineRule="auto"/>
        <w:jc w:val="both"/>
      </w:pPr>
      <w:r>
        <w:t>podle ZP a NV č. 495/2001 o OOPP – je nařízeno, pokud zaměstnanci pracují v ochranných gumových rukavicích po dobu jedné hodiny, musí po této době rukavice svléknout a ruce ošetřit – omytí rukou a ošetření ochranným krémem, vnitřek rukavic očistit a vysypat zásypem;</w:t>
      </w:r>
    </w:p>
    <w:p w:rsidR="00A21E9D" w:rsidRPr="006B140E" w:rsidRDefault="00A21E9D" w:rsidP="005545FD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140E">
        <w:rPr>
          <w:rFonts w:ascii="Times New Roman" w:hAnsi="Times New Roman"/>
          <w:sz w:val="24"/>
          <w:szCs w:val="24"/>
        </w:rPr>
        <w:t>podle ZP je kouření v objektu MŠ zcela zakázáno.</w:t>
      </w:r>
    </w:p>
    <w:p w:rsidR="00A21E9D" w:rsidRDefault="00A21E9D" w:rsidP="00554B01">
      <w:pPr>
        <w:spacing w:line="360" w:lineRule="auto"/>
        <w:jc w:val="both"/>
      </w:pPr>
    </w:p>
    <w:p w:rsidR="00A21E9D" w:rsidRDefault="00A21E9D" w:rsidP="00554B01">
      <w:pPr>
        <w:spacing w:line="360" w:lineRule="auto"/>
        <w:jc w:val="both"/>
      </w:pPr>
    </w:p>
    <w:p w:rsidR="00A21E9D" w:rsidRDefault="00A21E9D" w:rsidP="00554B01">
      <w:pPr>
        <w:spacing w:line="360" w:lineRule="auto"/>
        <w:jc w:val="both"/>
      </w:pPr>
    </w:p>
    <w:p w:rsidR="00A21E9D" w:rsidRDefault="00A21E9D" w:rsidP="00554B01">
      <w:pPr>
        <w:spacing w:line="360" w:lineRule="auto"/>
        <w:jc w:val="both"/>
      </w:pPr>
    </w:p>
    <w:p w:rsidR="00A21E9D" w:rsidRDefault="00A21E9D" w:rsidP="00554B01">
      <w:pPr>
        <w:spacing w:line="360" w:lineRule="auto"/>
        <w:jc w:val="both"/>
      </w:pPr>
    </w:p>
    <w:p w:rsidR="00A21E9D" w:rsidRPr="006F067F" w:rsidRDefault="00A21E9D" w:rsidP="00554B01">
      <w:pPr>
        <w:spacing w:line="360" w:lineRule="auto"/>
        <w:jc w:val="both"/>
      </w:pPr>
      <w:r>
        <w:t>Seznámení s obsahem provozního</w:t>
      </w:r>
      <w:r w:rsidRPr="006F067F">
        <w:t xml:space="preserve"> řádu a jeho dodržování je závazné pro zákonné zástupce dětí a zaměstnance školy.</w:t>
      </w:r>
    </w:p>
    <w:p w:rsidR="00A21E9D" w:rsidRPr="006F067F" w:rsidRDefault="00A21E9D" w:rsidP="00554B01">
      <w:pPr>
        <w:spacing w:line="360" w:lineRule="auto"/>
        <w:jc w:val="both"/>
      </w:pPr>
    </w:p>
    <w:p w:rsidR="00A21E9D" w:rsidRPr="006F067F" w:rsidRDefault="00A21E9D" w:rsidP="00554B01">
      <w:pPr>
        <w:spacing w:line="360" w:lineRule="auto"/>
        <w:jc w:val="both"/>
      </w:pPr>
      <w:r w:rsidRPr="006F067F">
        <w:t>Zákonní zástupci a zaměstnanci</w:t>
      </w:r>
      <w:r>
        <w:t xml:space="preserve"> školy seznámení s provozním</w:t>
      </w:r>
      <w:r w:rsidRPr="006F067F">
        <w:t xml:space="preserve"> řádem potvrdí svým podpisem.</w:t>
      </w: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  <w:r>
        <w:t>Ve Velkém Meziříčí 24.8. 202</w:t>
      </w:r>
      <w:r w:rsidR="0078083B">
        <w:t>4</w:t>
      </w:r>
      <w:r>
        <w:t xml:space="preserve">                                         Mgr. Zdeňka </w:t>
      </w:r>
      <w:proofErr w:type="gramStart"/>
      <w:r>
        <w:t>Požárová - ředitelka</w:t>
      </w:r>
      <w:proofErr w:type="gramEnd"/>
      <w:r>
        <w:t xml:space="preserve"> školy</w:t>
      </w: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  <w:rPr>
                <w:b/>
              </w:rPr>
            </w:pPr>
            <w:r>
              <w:rPr>
                <w:b/>
              </w:rPr>
              <w:t>Zaměstnanec:</w:t>
            </w:r>
          </w:p>
        </w:tc>
        <w:tc>
          <w:tcPr>
            <w:tcW w:w="4606" w:type="dxa"/>
          </w:tcPr>
          <w:p w:rsidR="00A21E9D" w:rsidRDefault="00A21E9D">
            <w:pPr>
              <w:jc w:val="both"/>
              <w:rPr>
                <w:b/>
              </w:rPr>
            </w:pPr>
            <w:r>
              <w:rPr>
                <w:b/>
              </w:rPr>
              <w:t>Popis:</w:t>
            </w: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  <w:tr w:rsidR="00A21E9D" w:rsidTr="006D77CD">
        <w:tc>
          <w:tcPr>
            <w:tcW w:w="4606" w:type="dxa"/>
          </w:tcPr>
          <w:p w:rsidR="00A21E9D" w:rsidRDefault="00A21E9D">
            <w:pPr>
              <w:jc w:val="both"/>
            </w:pPr>
          </w:p>
        </w:tc>
        <w:tc>
          <w:tcPr>
            <w:tcW w:w="4606" w:type="dxa"/>
          </w:tcPr>
          <w:p w:rsidR="00A21E9D" w:rsidRDefault="00A21E9D">
            <w:pPr>
              <w:jc w:val="both"/>
            </w:pPr>
          </w:p>
        </w:tc>
      </w:tr>
    </w:tbl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2C6A22">
      <w:pPr>
        <w:pStyle w:val="Zkladntextodsazen"/>
        <w:spacing w:line="360" w:lineRule="auto"/>
        <w:ind w:left="0"/>
        <w:jc w:val="both"/>
      </w:pPr>
    </w:p>
    <w:p w:rsidR="00A21E9D" w:rsidRDefault="00A21E9D" w:rsidP="007467B7">
      <w:pPr>
        <w:pStyle w:val="Bezmezer"/>
        <w:spacing w:line="360" w:lineRule="auto"/>
        <w:jc w:val="both"/>
      </w:pPr>
    </w:p>
    <w:p w:rsidR="00A21E9D" w:rsidRDefault="00A21E9D" w:rsidP="007467B7">
      <w:pPr>
        <w:pStyle w:val="Bezmezer"/>
        <w:spacing w:line="360" w:lineRule="auto"/>
        <w:jc w:val="both"/>
      </w:pPr>
    </w:p>
    <w:p w:rsidR="00A21E9D" w:rsidRDefault="00A21E9D" w:rsidP="007467B7">
      <w:pPr>
        <w:pStyle w:val="Bezmezer"/>
        <w:spacing w:line="360" w:lineRule="auto"/>
        <w:jc w:val="both"/>
      </w:pPr>
    </w:p>
    <w:p w:rsidR="00A21E9D" w:rsidRDefault="00A21E9D" w:rsidP="007467B7">
      <w:pPr>
        <w:pStyle w:val="Bezmezer"/>
        <w:spacing w:line="360" w:lineRule="auto"/>
        <w:jc w:val="both"/>
      </w:pPr>
    </w:p>
    <w:p w:rsidR="00A21E9D" w:rsidRPr="007467B7" w:rsidRDefault="00A21E9D" w:rsidP="00836D26">
      <w:pPr>
        <w:rPr>
          <w:rFonts w:ascii="Calibri" w:hAnsi="Calibri"/>
          <w:sz w:val="22"/>
          <w:szCs w:val="22"/>
        </w:rPr>
      </w:pPr>
    </w:p>
    <w:sectPr w:rsidR="00A21E9D" w:rsidRPr="007467B7" w:rsidSect="00297806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E5" w:rsidRDefault="00EB43E5">
      <w:r>
        <w:separator/>
      </w:r>
    </w:p>
  </w:endnote>
  <w:endnote w:type="continuationSeparator" w:id="0">
    <w:p w:rsidR="00EB43E5" w:rsidRDefault="00EB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9D" w:rsidRDefault="00A21E9D" w:rsidP="007569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1E9D" w:rsidRDefault="00A21E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9D" w:rsidRDefault="00A21E9D" w:rsidP="007569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A21E9D" w:rsidRDefault="00A21E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E5" w:rsidRDefault="00EB43E5">
      <w:r>
        <w:separator/>
      </w:r>
    </w:p>
  </w:footnote>
  <w:footnote w:type="continuationSeparator" w:id="0">
    <w:p w:rsidR="00EB43E5" w:rsidRDefault="00EB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4CD"/>
    <w:multiLevelType w:val="hybridMultilevel"/>
    <w:tmpl w:val="262A7AA8"/>
    <w:lvl w:ilvl="0" w:tplc="040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5000184"/>
    <w:multiLevelType w:val="multilevel"/>
    <w:tmpl w:val="F9083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2322"/>
    <w:multiLevelType w:val="hybridMultilevel"/>
    <w:tmpl w:val="249CC8BA"/>
    <w:lvl w:ilvl="0" w:tplc="040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69F28D4"/>
    <w:multiLevelType w:val="hybridMultilevel"/>
    <w:tmpl w:val="FD42846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A739E"/>
    <w:multiLevelType w:val="multilevel"/>
    <w:tmpl w:val="76C600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4927D6"/>
    <w:multiLevelType w:val="hybridMultilevel"/>
    <w:tmpl w:val="F9083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7FD"/>
    <w:multiLevelType w:val="multilevel"/>
    <w:tmpl w:val="647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47A46"/>
    <w:multiLevelType w:val="hybridMultilevel"/>
    <w:tmpl w:val="22DCB38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D0201A4"/>
    <w:multiLevelType w:val="hybridMultilevel"/>
    <w:tmpl w:val="4A5C3E4E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F617567"/>
    <w:multiLevelType w:val="hybridMultilevel"/>
    <w:tmpl w:val="5E22B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26C2"/>
    <w:multiLevelType w:val="hybridMultilevel"/>
    <w:tmpl w:val="76C600D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BEC2FC9"/>
    <w:multiLevelType w:val="multilevel"/>
    <w:tmpl w:val="D576C94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/>
      </w:rPr>
    </w:lvl>
    <w:lvl w:ilvl="1">
      <w:start w:val="4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</w:abstractNum>
  <w:abstractNum w:abstractNumId="12" w15:restartNumberingAfterBreak="0">
    <w:nsid w:val="66A475E2"/>
    <w:multiLevelType w:val="hybridMultilevel"/>
    <w:tmpl w:val="4AD6506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ECB214D"/>
    <w:multiLevelType w:val="hybridMultilevel"/>
    <w:tmpl w:val="9F5629A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1F6402B"/>
    <w:multiLevelType w:val="hybridMultilevel"/>
    <w:tmpl w:val="FCC83048"/>
    <w:lvl w:ilvl="0" w:tplc="040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322"/>
    <w:rsid w:val="000A3491"/>
    <w:rsid w:val="000A5A18"/>
    <w:rsid w:val="000B66CF"/>
    <w:rsid w:val="000D232D"/>
    <w:rsid w:val="001616E0"/>
    <w:rsid w:val="001710EC"/>
    <w:rsid w:val="001C4C14"/>
    <w:rsid w:val="001D31E1"/>
    <w:rsid w:val="00221F1A"/>
    <w:rsid w:val="002257F7"/>
    <w:rsid w:val="00244FE4"/>
    <w:rsid w:val="002458DD"/>
    <w:rsid w:val="00274EAC"/>
    <w:rsid w:val="00297806"/>
    <w:rsid w:val="002A7FA6"/>
    <w:rsid w:val="002C6A22"/>
    <w:rsid w:val="0031583E"/>
    <w:rsid w:val="003A6F41"/>
    <w:rsid w:val="003C47E3"/>
    <w:rsid w:val="00420B18"/>
    <w:rsid w:val="004753BE"/>
    <w:rsid w:val="005545FD"/>
    <w:rsid w:val="00554B01"/>
    <w:rsid w:val="005C4BF8"/>
    <w:rsid w:val="005D501E"/>
    <w:rsid w:val="005E29AF"/>
    <w:rsid w:val="00607A23"/>
    <w:rsid w:val="006269D3"/>
    <w:rsid w:val="00627065"/>
    <w:rsid w:val="006B140E"/>
    <w:rsid w:val="006C623C"/>
    <w:rsid w:val="006C70C4"/>
    <w:rsid w:val="006D330F"/>
    <w:rsid w:val="006D77CD"/>
    <w:rsid w:val="006F067F"/>
    <w:rsid w:val="006F232F"/>
    <w:rsid w:val="006F3C98"/>
    <w:rsid w:val="00700874"/>
    <w:rsid w:val="007029F2"/>
    <w:rsid w:val="00702E07"/>
    <w:rsid w:val="00704130"/>
    <w:rsid w:val="00741854"/>
    <w:rsid w:val="007467B7"/>
    <w:rsid w:val="00756923"/>
    <w:rsid w:val="00770D41"/>
    <w:rsid w:val="0078083B"/>
    <w:rsid w:val="00797581"/>
    <w:rsid w:val="0080383C"/>
    <w:rsid w:val="00810C40"/>
    <w:rsid w:val="008265C3"/>
    <w:rsid w:val="008318A0"/>
    <w:rsid w:val="00836D26"/>
    <w:rsid w:val="008600F3"/>
    <w:rsid w:val="008C04E4"/>
    <w:rsid w:val="008C38CD"/>
    <w:rsid w:val="008E10A5"/>
    <w:rsid w:val="008F7F39"/>
    <w:rsid w:val="0092096D"/>
    <w:rsid w:val="0096502E"/>
    <w:rsid w:val="00973836"/>
    <w:rsid w:val="009957D6"/>
    <w:rsid w:val="009B2A15"/>
    <w:rsid w:val="009C0098"/>
    <w:rsid w:val="009C0322"/>
    <w:rsid w:val="009C16DF"/>
    <w:rsid w:val="009D49D6"/>
    <w:rsid w:val="009D5C7F"/>
    <w:rsid w:val="00A21E9D"/>
    <w:rsid w:val="00A406B7"/>
    <w:rsid w:val="00A44D31"/>
    <w:rsid w:val="00A66356"/>
    <w:rsid w:val="00A939BD"/>
    <w:rsid w:val="00AA27F7"/>
    <w:rsid w:val="00AB508F"/>
    <w:rsid w:val="00AC5DE7"/>
    <w:rsid w:val="00AE2372"/>
    <w:rsid w:val="00B1397A"/>
    <w:rsid w:val="00B336B8"/>
    <w:rsid w:val="00B4700F"/>
    <w:rsid w:val="00B65A8A"/>
    <w:rsid w:val="00B81637"/>
    <w:rsid w:val="00B93C9A"/>
    <w:rsid w:val="00BD66F5"/>
    <w:rsid w:val="00C70735"/>
    <w:rsid w:val="00CA0CA6"/>
    <w:rsid w:val="00CC138B"/>
    <w:rsid w:val="00CC6257"/>
    <w:rsid w:val="00D11F03"/>
    <w:rsid w:val="00D22489"/>
    <w:rsid w:val="00D524F3"/>
    <w:rsid w:val="00D82439"/>
    <w:rsid w:val="00DA7F90"/>
    <w:rsid w:val="00E662E6"/>
    <w:rsid w:val="00E7452F"/>
    <w:rsid w:val="00E85FD7"/>
    <w:rsid w:val="00E91438"/>
    <w:rsid w:val="00EA4135"/>
    <w:rsid w:val="00EB43E5"/>
    <w:rsid w:val="00EC73DF"/>
    <w:rsid w:val="00EE63B9"/>
    <w:rsid w:val="00F06772"/>
    <w:rsid w:val="00F6194B"/>
    <w:rsid w:val="00F72675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90280"/>
  <w15:docId w15:val="{894BEF16-0460-49B4-8AEB-EE1E070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06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7029F2"/>
    <w:pPr>
      <w:keepNext/>
      <w:tabs>
        <w:tab w:val="left" w:pos="540"/>
      </w:tabs>
      <w:ind w:left="540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A413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029F2"/>
    <w:rPr>
      <w:rFonts w:eastAsia="Times New Roman"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uiPriority w:val="99"/>
    <w:semiHidden/>
    <w:locked/>
    <w:rsid w:val="00B336B8"/>
    <w:rPr>
      <w:rFonts w:ascii="Cambria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semiHidden/>
    <w:rsid w:val="009C0322"/>
    <w:pPr>
      <w:spacing w:before="100" w:beforeAutospacing="1" w:after="100" w:afterAutospacing="1"/>
    </w:pPr>
  </w:style>
  <w:style w:type="paragraph" w:customStyle="1" w:styleId="Default">
    <w:name w:val="Default"/>
    <w:link w:val="DefaultChar"/>
    <w:uiPriority w:val="99"/>
    <w:rsid w:val="009C0322"/>
    <w:pPr>
      <w:autoSpaceDE w:val="0"/>
      <w:autoSpaceDN w:val="0"/>
      <w:adjustRightInd w:val="0"/>
    </w:pPr>
    <w:rPr>
      <w:rFonts w:eastAsia="Times New Roman"/>
      <w:color w:val="000000"/>
      <w:sz w:val="22"/>
      <w:szCs w:val="22"/>
    </w:rPr>
  </w:style>
  <w:style w:type="character" w:customStyle="1" w:styleId="DefaultChar">
    <w:name w:val="Default Char"/>
    <w:link w:val="Default"/>
    <w:uiPriority w:val="99"/>
    <w:locked/>
    <w:rsid w:val="009C0322"/>
    <w:rPr>
      <w:rFonts w:eastAsia="Times New Roman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973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A406B7"/>
    <w:rPr>
      <w:rFonts w:ascii="Times New Roman" w:eastAsia="Times New Roman" w:hAnsi="Times New Roman"/>
      <w:sz w:val="24"/>
      <w:szCs w:val="24"/>
    </w:rPr>
  </w:style>
  <w:style w:type="paragraph" w:customStyle="1" w:styleId="aTre1">
    <w:name w:val="aTre 1"/>
    <w:basedOn w:val="Bezmezer"/>
    <w:link w:val="aTre1Char"/>
    <w:uiPriority w:val="99"/>
    <w:rsid w:val="00A406B7"/>
    <w:pPr>
      <w:ind w:left="227"/>
    </w:pPr>
    <w:rPr>
      <w:rFonts w:cs="Calibri"/>
      <w:sz w:val="20"/>
      <w:szCs w:val="20"/>
    </w:rPr>
  </w:style>
  <w:style w:type="character" w:customStyle="1" w:styleId="BezmezerChar">
    <w:name w:val="Bez mezer Char"/>
    <w:link w:val="Bezmezer"/>
    <w:uiPriority w:val="99"/>
    <w:locked/>
    <w:rsid w:val="00A406B7"/>
    <w:rPr>
      <w:rFonts w:ascii="Times New Roman" w:hAnsi="Times New Roman" w:cs="Times New Roman"/>
      <w:sz w:val="24"/>
      <w:szCs w:val="24"/>
      <w:lang w:val="cs-CZ" w:eastAsia="cs-CZ" w:bidi="ar-SA"/>
    </w:rPr>
  </w:style>
  <w:style w:type="character" w:customStyle="1" w:styleId="aTre1Char">
    <w:name w:val="aTre 1 Char"/>
    <w:link w:val="aTre1"/>
    <w:uiPriority w:val="99"/>
    <w:locked/>
    <w:rsid w:val="00A406B7"/>
    <w:rPr>
      <w:rFonts w:ascii="Times New Roman" w:hAnsi="Times New Roman" w:cs="Calibri"/>
      <w:sz w:val="20"/>
      <w:szCs w:val="20"/>
      <w:lang w:val="cs-CZ" w:eastAsia="cs-CZ" w:bidi="ar-SA"/>
    </w:rPr>
  </w:style>
  <w:style w:type="paragraph" w:customStyle="1" w:styleId="aTre3">
    <w:name w:val="aTre 3"/>
    <w:basedOn w:val="aTre1"/>
    <w:link w:val="aTre3Char"/>
    <w:uiPriority w:val="99"/>
    <w:rsid w:val="00A406B7"/>
    <w:pPr>
      <w:ind w:left="369" w:hanging="142"/>
    </w:pPr>
  </w:style>
  <w:style w:type="character" w:customStyle="1" w:styleId="aTre3Char">
    <w:name w:val="aTre 3 Char"/>
    <w:link w:val="aTre3"/>
    <w:uiPriority w:val="99"/>
    <w:locked/>
    <w:rsid w:val="00A406B7"/>
    <w:rPr>
      <w:rFonts w:ascii="Times New Roman" w:hAnsi="Times New Roman" w:cs="Calibri"/>
      <w:sz w:val="20"/>
      <w:szCs w:val="20"/>
      <w:lang w:val="cs-CZ" w:eastAsia="cs-CZ" w:bidi="ar-SA"/>
    </w:rPr>
  </w:style>
  <w:style w:type="character" w:customStyle="1" w:styleId="apple-converted-space">
    <w:name w:val="apple-converted-space"/>
    <w:uiPriority w:val="99"/>
    <w:rsid w:val="00A406B7"/>
    <w:rPr>
      <w:rFonts w:cs="Times New Roman"/>
    </w:rPr>
  </w:style>
  <w:style w:type="character" w:customStyle="1" w:styleId="h1a4">
    <w:name w:val="h1a4"/>
    <w:uiPriority w:val="99"/>
    <w:rsid w:val="00DA7F90"/>
    <w:rPr>
      <w:rFonts w:ascii="Arial" w:hAnsi="Arial" w:cs="Arial"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rsid w:val="002C6A22"/>
    <w:pPr>
      <w:tabs>
        <w:tab w:val="left" w:pos="540"/>
      </w:tabs>
      <w:ind w:left="540"/>
    </w:pPr>
  </w:style>
  <w:style w:type="character" w:customStyle="1" w:styleId="ZkladntextodsazenChar">
    <w:name w:val="Základní text odsazený Char"/>
    <w:link w:val="Zkladntextodsazen"/>
    <w:uiPriority w:val="99"/>
    <w:locked/>
    <w:rsid w:val="002C6A22"/>
    <w:rPr>
      <w:rFonts w:eastAsia="Times New Roman" w:cs="Times New Roman"/>
      <w:sz w:val="24"/>
      <w:szCs w:val="24"/>
      <w:lang w:val="cs-CZ" w:eastAsia="cs-CZ" w:bidi="ar-SA"/>
    </w:rPr>
  </w:style>
  <w:style w:type="character" w:styleId="Zdraznn">
    <w:name w:val="Emphasis"/>
    <w:uiPriority w:val="99"/>
    <w:qFormat/>
    <w:locked/>
    <w:rsid w:val="002C6A22"/>
    <w:rPr>
      <w:rFonts w:cs="Times New Roman"/>
      <w:i/>
    </w:rPr>
  </w:style>
  <w:style w:type="paragraph" w:styleId="Zpat">
    <w:name w:val="footer"/>
    <w:basedOn w:val="Normln"/>
    <w:link w:val="ZpatChar"/>
    <w:uiPriority w:val="99"/>
    <w:rsid w:val="00554B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336B8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554B0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25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700F"/>
    <w:rPr>
      <w:rFonts w:ascii="Segoe UI" w:eastAsia="Times New Roman" w:hAnsi="Segoe UI" w:cs="Segoe UI"/>
      <w:sz w:val="18"/>
      <w:szCs w:val="18"/>
    </w:rPr>
  </w:style>
  <w:style w:type="character" w:customStyle="1" w:styleId="h1a">
    <w:name w:val="h1a"/>
    <w:rsid w:val="0078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1620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subject/>
  <dc:creator>PC</dc:creator>
  <cp:keywords/>
  <dc:description/>
  <cp:lastModifiedBy>Ředitelka MŠ</cp:lastModifiedBy>
  <cp:revision>20</cp:revision>
  <cp:lastPrinted>2024-09-02T08:21:00Z</cp:lastPrinted>
  <dcterms:created xsi:type="dcterms:W3CDTF">2018-08-21T10:36:00Z</dcterms:created>
  <dcterms:modified xsi:type="dcterms:W3CDTF">2024-09-02T09:11:00Z</dcterms:modified>
</cp:coreProperties>
</file>